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495" w:rsidRDefault="00E10495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21.07.2021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E10495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E10495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E10495">
        <w:trPr>
          <w:trHeight w:val="80"/>
        </w:trPr>
        <w:tc>
          <w:tcPr>
            <w:tcW w:w="4428" w:type="dxa"/>
          </w:tcPr>
          <w:p w:rsidR="00BB2E49" w:rsidRPr="00FE0FE1" w:rsidRDefault="00E10495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 липня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537C0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E10495">
              <w:rPr>
                <w:b/>
                <w:sz w:val="28"/>
                <w:szCs w:val="28"/>
              </w:rPr>
              <w:t>№</w:t>
            </w:r>
            <w:r w:rsidR="006077ED" w:rsidRPr="00451EC0">
              <w:rPr>
                <w:sz w:val="28"/>
                <w:szCs w:val="28"/>
              </w:rPr>
              <w:t xml:space="preserve"> </w:t>
            </w:r>
            <w:r w:rsidR="00E10495">
              <w:rPr>
                <w:b/>
                <w:sz w:val="28"/>
                <w:szCs w:val="28"/>
              </w:rPr>
              <w:t>58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AF60C6" w:rsidRPr="00AF60C6" w:rsidRDefault="00AF60C6" w:rsidP="00AF60C6">
      <w:pPr>
        <w:pStyle w:val="a6"/>
        <w:spacing w:before="0" w:beforeAutospacing="0" w:after="0" w:afterAutospacing="0"/>
        <w:ind w:right="4818"/>
        <w:jc w:val="both"/>
        <w:rPr>
          <w:b/>
          <w:i/>
          <w:color w:val="000000"/>
          <w:sz w:val="26"/>
          <w:szCs w:val="26"/>
        </w:rPr>
      </w:pPr>
      <w:r w:rsidRPr="00AF60C6">
        <w:rPr>
          <w:b/>
          <w:i/>
          <w:color w:val="000000"/>
          <w:sz w:val="26"/>
          <w:szCs w:val="26"/>
        </w:rPr>
        <w:t>Про внесення змін у додаток</w:t>
      </w:r>
      <w:r>
        <w:rPr>
          <w:b/>
          <w:i/>
          <w:color w:val="000000"/>
          <w:sz w:val="26"/>
          <w:szCs w:val="26"/>
        </w:rPr>
        <w:t xml:space="preserve"> </w:t>
      </w:r>
      <w:r w:rsidRPr="00AF60C6">
        <w:rPr>
          <w:b/>
          <w:i/>
          <w:color w:val="000000"/>
          <w:sz w:val="26"/>
          <w:szCs w:val="26"/>
        </w:rPr>
        <w:t>до  розпорядження голови рай</w:t>
      </w:r>
      <w:r>
        <w:rPr>
          <w:b/>
          <w:i/>
          <w:color w:val="000000"/>
          <w:sz w:val="26"/>
          <w:szCs w:val="26"/>
        </w:rPr>
        <w:t xml:space="preserve">онної </w:t>
      </w:r>
      <w:r w:rsidRPr="00AF60C6">
        <w:rPr>
          <w:b/>
          <w:i/>
          <w:color w:val="000000"/>
          <w:sz w:val="26"/>
          <w:szCs w:val="26"/>
        </w:rPr>
        <w:t>держ</w:t>
      </w:r>
      <w:r>
        <w:rPr>
          <w:b/>
          <w:i/>
          <w:color w:val="000000"/>
          <w:sz w:val="26"/>
          <w:szCs w:val="26"/>
        </w:rPr>
        <w:t xml:space="preserve">авної  </w:t>
      </w:r>
      <w:r w:rsidRPr="00AF60C6">
        <w:rPr>
          <w:b/>
          <w:i/>
          <w:color w:val="000000"/>
          <w:sz w:val="26"/>
          <w:szCs w:val="26"/>
        </w:rPr>
        <w:t>адміністрації від 25</w:t>
      </w:r>
      <w:r w:rsidR="00327ECE">
        <w:rPr>
          <w:b/>
          <w:i/>
          <w:color w:val="000000"/>
          <w:sz w:val="26"/>
          <w:szCs w:val="26"/>
        </w:rPr>
        <w:t>.06.</w:t>
      </w:r>
      <w:r w:rsidRPr="00AF60C6">
        <w:rPr>
          <w:b/>
          <w:i/>
          <w:color w:val="000000"/>
          <w:sz w:val="26"/>
          <w:szCs w:val="26"/>
        </w:rPr>
        <w:t>2021</w:t>
      </w:r>
      <w:r>
        <w:rPr>
          <w:b/>
          <w:i/>
          <w:color w:val="000000"/>
          <w:sz w:val="26"/>
          <w:szCs w:val="26"/>
        </w:rPr>
        <w:t xml:space="preserve">  </w:t>
      </w:r>
      <w:r w:rsidRPr="00AF60C6">
        <w:rPr>
          <w:b/>
          <w:i/>
          <w:color w:val="000000"/>
          <w:sz w:val="26"/>
          <w:szCs w:val="26"/>
        </w:rPr>
        <w:t>№50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302D25" w:rsidRDefault="00302D25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02D25">
        <w:rPr>
          <w:color w:val="000000"/>
          <w:sz w:val="28"/>
          <w:szCs w:val="28"/>
        </w:rPr>
        <w:t>Відповідно до статей 6,</w:t>
      </w:r>
      <w:r>
        <w:rPr>
          <w:color w:val="000000"/>
          <w:sz w:val="28"/>
          <w:szCs w:val="28"/>
        </w:rPr>
        <w:t xml:space="preserve"> </w:t>
      </w:r>
      <w:r w:rsidRPr="00302D25">
        <w:rPr>
          <w:color w:val="000000"/>
          <w:sz w:val="28"/>
          <w:szCs w:val="28"/>
        </w:rPr>
        <w:t>7,</w:t>
      </w:r>
      <w:r>
        <w:rPr>
          <w:color w:val="000000"/>
          <w:sz w:val="28"/>
          <w:szCs w:val="28"/>
        </w:rPr>
        <w:t xml:space="preserve"> </w:t>
      </w:r>
      <w:r w:rsidRPr="00302D25">
        <w:rPr>
          <w:color w:val="000000"/>
          <w:sz w:val="28"/>
          <w:szCs w:val="28"/>
        </w:rPr>
        <w:t xml:space="preserve">41 Закону України «Про місцеві державні адміністрації», розпорядження Кабінету Міністрів України від 02.03.2010 </w:t>
      </w:r>
      <w:r>
        <w:rPr>
          <w:color w:val="000000"/>
          <w:sz w:val="28"/>
          <w:szCs w:val="28"/>
        </w:rPr>
        <w:br/>
      </w:r>
      <w:r w:rsidRPr="00302D25">
        <w:rPr>
          <w:color w:val="000000"/>
          <w:sz w:val="28"/>
          <w:szCs w:val="28"/>
        </w:rPr>
        <w:t xml:space="preserve">№359-р «Про затвердження плану заходів щодо детінізації доходів та відносин у сфері зайнятості населення» (зі змінами), враховуючи розпорядження голови Львівської облдержадміністрації </w:t>
      </w:r>
      <w:r w:rsidR="00327ECE" w:rsidRPr="00302D25">
        <w:rPr>
          <w:color w:val="000000"/>
          <w:sz w:val="28"/>
          <w:szCs w:val="28"/>
        </w:rPr>
        <w:t>від 17.06.2021</w:t>
      </w:r>
      <w:r w:rsidR="00327ECE">
        <w:rPr>
          <w:color w:val="000000"/>
          <w:sz w:val="28"/>
          <w:szCs w:val="28"/>
        </w:rPr>
        <w:t xml:space="preserve"> </w:t>
      </w:r>
      <w:r w:rsidRPr="00302D25">
        <w:rPr>
          <w:color w:val="000000"/>
          <w:sz w:val="28"/>
          <w:szCs w:val="28"/>
        </w:rPr>
        <w:t>№507/05-21, з метою легалізації заробітної плати, виявлення прихованої та неформальної зайнятості, підвищення рівня соціальної захищеності найманих працівників та у зв’язку з кадровими змінами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0C5466" w:rsidRPr="000C5466" w:rsidRDefault="000C5466" w:rsidP="000C546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C5466">
        <w:rPr>
          <w:color w:val="000000"/>
          <w:sz w:val="28"/>
          <w:szCs w:val="28"/>
        </w:rPr>
        <w:t>1.Внести зміни у додаток до розпорядження голови районної державної адм</w:t>
      </w:r>
      <w:r>
        <w:rPr>
          <w:color w:val="000000"/>
          <w:sz w:val="28"/>
          <w:szCs w:val="28"/>
        </w:rPr>
        <w:t>іністрації від 25.06.2021 №</w:t>
      </w:r>
      <w:r w:rsidRPr="000C5466">
        <w:rPr>
          <w:color w:val="000000"/>
          <w:sz w:val="28"/>
          <w:szCs w:val="28"/>
        </w:rPr>
        <w:t>50 «Про утворення  районної робочої групи з питань легалізації виплати заробітної плати та зайнятості населення» та викласти склад районної робочої групи з питань легалізації виплати заробітної плати та зайнятості населення у новій редакції згідно з додатком.</w:t>
      </w:r>
    </w:p>
    <w:p w:rsidR="000C5466" w:rsidRPr="000C5466" w:rsidRDefault="000C5466" w:rsidP="000C546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0C5466">
        <w:rPr>
          <w:color w:val="000000"/>
          <w:sz w:val="28"/>
          <w:szCs w:val="28"/>
        </w:rPr>
        <w:t xml:space="preserve">2.Контроль за виконанням розпорядження покласти на першого заступника голови районної державної адміністрації </w:t>
      </w:r>
      <w:proofErr w:type="spellStart"/>
      <w:r w:rsidRPr="000C5466">
        <w:rPr>
          <w:color w:val="000000"/>
          <w:sz w:val="28"/>
          <w:szCs w:val="28"/>
        </w:rPr>
        <w:t>І.Наливайко</w:t>
      </w:r>
      <w:proofErr w:type="spellEnd"/>
      <w:r w:rsidRPr="000C5466">
        <w:rPr>
          <w:color w:val="000000"/>
          <w:sz w:val="28"/>
          <w:szCs w:val="28"/>
        </w:rPr>
        <w:t>.</w:t>
      </w:r>
    </w:p>
    <w:p w:rsidR="00EF6F91" w:rsidRDefault="00EF6F91" w:rsidP="000C5466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537C0A" w:rsidRPr="00127D1F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76C5" w:rsidRDefault="00537C0A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</w:p>
    <w:p w:rsidR="00EF6F91" w:rsidRDefault="00EF6F91" w:rsidP="00537C0A">
      <w:pPr>
        <w:pStyle w:val="a6"/>
        <w:spacing w:line="408" w:lineRule="atLeast"/>
        <w:jc w:val="both"/>
        <w:rPr>
          <w:b/>
          <w:sz w:val="26"/>
          <w:szCs w:val="26"/>
        </w:rPr>
      </w:pPr>
    </w:p>
    <w:tbl>
      <w:tblPr>
        <w:tblW w:w="9724" w:type="dxa"/>
        <w:tblLook w:val="0000" w:firstRow="0" w:lastRow="0" w:firstColumn="0" w:lastColumn="0" w:noHBand="0" w:noVBand="0"/>
      </w:tblPr>
      <w:tblGrid>
        <w:gridCol w:w="7598"/>
        <w:gridCol w:w="2126"/>
      </w:tblGrid>
      <w:tr w:rsidR="005A5711" w:rsidRPr="005B3D9F" w:rsidTr="004E57CF">
        <w:tc>
          <w:tcPr>
            <w:tcW w:w="7598" w:type="dxa"/>
          </w:tcPr>
          <w:p w:rsidR="005A5711" w:rsidRPr="005B3D9F" w:rsidRDefault="005A5711" w:rsidP="00E10495">
            <w:pPr>
              <w:autoSpaceDE/>
              <w:autoSpaceDN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5A5711" w:rsidRDefault="005A5711" w:rsidP="004E57CF">
            <w:pPr>
              <w:rPr>
                <w:sz w:val="28"/>
                <w:szCs w:val="28"/>
              </w:rPr>
            </w:pPr>
          </w:p>
        </w:tc>
      </w:tr>
    </w:tbl>
    <w:p w:rsidR="00E30C61" w:rsidRPr="00E30C61" w:rsidRDefault="00E10495" w:rsidP="00E30C61">
      <w:pPr>
        <w:widowControl w:val="0"/>
        <w:autoSpaceDE/>
        <w:autoSpaceDN/>
        <w:ind w:left="5812"/>
        <w:rPr>
          <w:sz w:val="26"/>
          <w:szCs w:val="26"/>
        </w:rPr>
      </w:pPr>
      <w:r>
        <w:rPr>
          <w:sz w:val="26"/>
          <w:szCs w:val="26"/>
        </w:rPr>
        <w:lastRenderedPageBreak/>
        <w:t>Д</w:t>
      </w:r>
      <w:r w:rsidR="00E30C61" w:rsidRPr="00E30C61">
        <w:rPr>
          <w:sz w:val="26"/>
          <w:szCs w:val="26"/>
        </w:rPr>
        <w:t xml:space="preserve">одаток  </w:t>
      </w:r>
    </w:p>
    <w:p w:rsidR="00E30C61" w:rsidRPr="00E30C61" w:rsidRDefault="00E30C61" w:rsidP="00E30C61">
      <w:pPr>
        <w:widowControl w:val="0"/>
        <w:autoSpaceDE/>
        <w:autoSpaceDN/>
        <w:ind w:left="5812"/>
        <w:rPr>
          <w:sz w:val="26"/>
          <w:szCs w:val="26"/>
        </w:rPr>
      </w:pPr>
      <w:r w:rsidRPr="00E30C61">
        <w:rPr>
          <w:sz w:val="26"/>
          <w:szCs w:val="26"/>
        </w:rPr>
        <w:t xml:space="preserve">до розпорядження голови Червоноградської районної </w:t>
      </w:r>
    </w:p>
    <w:p w:rsidR="00E30C61" w:rsidRPr="00E30C61" w:rsidRDefault="00E30C61" w:rsidP="00E30C61">
      <w:pPr>
        <w:widowControl w:val="0"/>
        <w:autoSpaceDE/>
        <w:autoSpaceDN/>
        <w:ind w:left="5812"/>
        <w:rPr>
          <w:sz w:val="26"/>
          <w:szCs w:val="26"/>
        </w:rPr>
      </w:pPr>
      <w:r w:rsidRPr="00E30C61">
        <w:rPr>
          <w:sz w:val="26"/>
          <w:szCs w:val="26"/>
        </w:rPr>
        <w:t>державної адміністрації Львівської області</w:t>
      </w:r>
    </w:p>
    <w:p w:rsidR="00E30C61" w:rsidRPr="00E30C61" w:rsidRDefault="00E10495" w:rsidP="00E30C61">
      <w:pPr>
        <w:widowControl w:val="0"/>
        <w:autoSpaceDE/>
        <w:autoSpaceDN/>
        <w:ind w:left="5812"/>
        <w:rPr>
          <w:sz w:val="26"/>
          <w:szCs w:val="26"/>
        </w:rPr>
      </w:pPr>
      <w:r>
        <w:rPr>
          <w:sz w:val="26"/>
          <w:szCs w:val="26"/>
        </w:rPr>
        <w:t>21 липня 2021 року № 58</w:t>
      </w:r>
    </w:p>
    <w:p w:rsidR="00E30C61" w:rsidRPr="00E30C61" w:rsidRDefault="00E30C61" w:rsidP="00E30C61">
      <w:pPr>
        <w:autoSpaceDE/>
        <w:autoSpaceDN/>
        <w:spacing w:before="100" w:beforeAutospacing="1" w:after="100" w:afterAutospacing="1" w:line="408" w:lineRule="atLeast"/>
        <w:rPr>
          <w:rFonts w:eastAsia="Arial"/>
          <w:sz w:val="26"/>
          <w:szCs w:val="26"/>
          <w:lang w:eastAsia="uk-UA"/>
        </w:rPr>
      </w:pP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2"/>
          <w:szCs w:val="22"/>
        </w:rPr>
      </w:pPr>
    </w:p>
    <w:p w:rsidR="00E30C61" w:rsidRPr="00E30C61" w:rsidRDefault="00E30C61" w:rsidP="00E30C61">
      <w:pPr>
        <w:autoSpaceDE/>
        <w:autoSpaceDN/>
        <w:ind w:right="-85"/>
        <w:jc w:val="center"/>
        <w:rPr>
          <w:b/>
          <w:bCs/>
          <w:sz w:val="28"/>
          <w:szCs w:val="28"/>
        </w:rPr>
      </w:pPr>
      <w:r w:rsidRPr="00E30C61">
        <w:rPr>
          <w:b/>
          <w:bCs/>
          <w:sz w:val="28"/>
          <w:szCs w:val="28"/>
        </w:rPr>
        <w:t xml:space="preserve">СКЛАД </w:t>
      </w: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8"/>
          <w:szCs w:val="28"/>
        </w:rPr>
      </w:pPr>
      <w:r w:rsidRPr="00E30C61">
        <w:rPr>
          <w:b/>
          <w:bCs/>
          <w:sz w:val="28"/>
          <w:szCs w:val="28"/>
        </w:rPr>
        <w:t xml:space="preserve"> районної робочої  групи з питань легалізації виплати заробітної плати </w:t>
      </w: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8"/>
          <w:szCs w:val="28"/>
        </w:rPr>
      </w:pPr>
      <w:r w:rsidRPr="00E30C61">
        <w:rPr>
          <w:b/>
          <w:bCs/>
          <w:sz w:val="28"/>
          <w:szCs w:val="28"/>
        </w:rPr>
        <w:t>та зайнятості населення</w:t>
      </w:r>
    </w:p>
    <w:p w:rsidR="00E30C61" w:rsidRPr="00E30C61" w:rsidRDefault="00E30C61" w:rsidP="00E30C61">
      <w:pPr>
        <w:autoSpaceDE/>
        <w:autoSpaceDN/>
        <w:ind w:right="-85"/>
        <w:jc w:val="center"/>
        <w:rPr>
          <w:b/>
          <w:bCs/>
          <w:sz w:val="28"/>
          <w:szCs w:val="28"/>
        </w:rPr>
      </w:pPr>
    </w:p>
    <w:p w:rsidR="00E30C61" w:rsidRPr="00E30C61" w:rsidRDefault="00E30C61" w:rsidP="00E30C61">
      <w:pPr>
        <w:autoSpaceDE/>
        <w:autoSpaceDN/>
        <w:ind w:right="-83"/>
        <w:jc w:val="both"/>
        <w:rPr>
          <w:b/>
          <w:bCs/>
          <w:sz w:val="28"/>
          <w:szCs w:val="28"/>
        </w:rPr>
      </w:pPr>
      <w:r w:rsidRPr="00E30C61">
        <w:rPr>
          <w:sz w:val="26"/>
          <w:szCs w:val="26"/>
        </w:rPr>
        <w:t xml:space="preserve">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ДЯЧЕНКО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Андрій Павлович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голова районної державної адміністрації, голова  робочої групи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НАЛИВАЙКО 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Ірина Сергіївна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перший заступник голови районної державної адміністрації,  заступник голови  робочої групи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ОЛІЙНИК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Оксана Василівна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головний спеціаліст відділу інвестицій та промисловості управління соціально-економічного розвитку територій    районної державної адміністрації, секретар робочої групи</w:t>
            </w:r>
          </w:p>
        </w:tc>
      </w:tr>
      <w:tr w:rsidR="00E30C61" w:rsidRPr="00E30C61" w:rsidTr="00B34AE8">
        <w:trPr>
          <w:cantSplit/>
        </w:trPr>
        <w:tc>
          <w:tcPr>
            <w:tcW w:w="9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E30C61">
              <w:rPr>
                <w:b/>
                <w:sz w:val="28"/>
                <w:szCs w:val="28"/>
              </w:rPr>
              <w:t>Члени комісії: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b/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ЛАГОДА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Наталія Павлівна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начальник управління соціально-економічного розвитку територій районної державної адміністрації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АНТОНЮК </w:t>
            </w:r>
          </w:p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старший слідчий слідчого відділення </w:t>
            </w:r>
            <w:bookmarkStart w:id="1" w:name="_Hlk72919281"/>
            <w:r w:rsidRPr="00E30C61">
              <w:rPr>
                <w:sz w:val="28"/>
                <w:szCs w:val="28"/>
              </w:rPr>
              <w:t>Червоноградського РВП ГУ НП у Львівській області</w:t>
            </w:r>
            <w:bookmarkEnd w:id="1"/>
            <w:r w:rsidRPr="00E30C61">
              <w:rPr>
                <w:sz w:val="28"/>
                <w:szCs w:val="28"/>
              </w:rPr>
              <w:t xml:space="preserve"> ( 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 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tabs>
                <w:tab w:val="left" w:pos="2280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ЛЕОНОВА </w:t>
            </w:r>
          </w:p>
          <w:p w:rsidR="00E30C61" w:rsidRPr="00E30C61" w:rsidRDefault="00E30C61" w:rsidP="00E30C61">
            <w:pPr>
              <w:tabs>
                <w:tab w:val="left" w:pos="2280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Галина Степанівна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начальник фінансового управління районної державної адміністрації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tabs>
                <w:tab w:val="left" w:pos="2280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ЛОЖОВСЬКА</w:t>
            </w:r>
          </w:p>
          <w:p w:rsidR="00E30C61" w:rsidRPr="00E30C61" w:rsidRDefault="00E30C61" w:rsidP="00E30C61">
            <w:pPr>
              <w:tabs>
                <w:tab w:val="left" w:pos="2280"/>
              </w:tabs>
              <w:autoSpaceDE/>
              <w:autoSpaceDN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Галина Степанівна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заступник начальника управління соціального захисту населення районної державної адміністрації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ДЯЧУК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Надія Степанівна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начальник </w:t>
            </w:r>
            <w:bookmarkStart w:id="2" w:name="_Hlk72920087"/>
            <w:r w:rsidRPr="00E30C61">
              <w:rPr>
                <w:sz w:val="28"/>
                <w:szCs w:val="28"/>
              </w:rPr>
              <w:t>Червоноградського відділу податків і зборів з фізичних осіб та проведення камеральних перевірок управління податкового адміністрування фізичних осіб ГУ ДПС у Львівській області</w:t>
            </w:r>
            <w:bookmarkEnd w:id="2"/>
            <w:r w:rsidRPr="00E30C61">
              <w:rPr>
                <w:sz w:val="28"/>
                <w:szCs w:val="28"/>
              </w:rPr>
              <w:t xml:space="preserve">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ОЛЕЙНІКОВА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Ярослава Петрівна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начальник </w:t>
            </w:r>
            <w:bookmarkStart w:id="3" w:name="_Hlk72920134"/>
            <w:r w:rsidRPr="00E30C61">
              <w:rPr>
                <w:sz w:val="28"/>
                <w:szCs w:val="28"/>
              </w:rPr>
              <w:t xml:space="preserve">відділу обслуговування громадян №19 (сервісний центр) управління обслуговування громадян Головного управління Пенсійного фонду України у Львівській області </w:t>
            </w:r>
            <w:bookmarkEnd w:id="3"/>
            <w:r w:rsidRPr="00E30C61">
              <w:rPr>
                <w:sz w:val="28"/>
                <w:szCs w:val="28"/>
              </w:rPr>
              <w:t xml:space="preserve">(за згодою) 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ЗУЗАК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Микола Романович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директор </w:t>
            </w:r>
            <w:bookmarkStart w:id="4" w:name="_Hlk75348812"/>
            <w:proofErr w:type="spellStart"/>
            <w:r w:rsidRPr="00E30C61">
              <w:rPr>
                <w:sz w:val="28"/>
                <w:szCs w:val="28"/>
              </w:rPr>
              <w:t>Радехівської</w:t>
            </w:r>
            <w:proofErr w:type="spellEnd"/>
            <w:r w:rsidRPr="00E30C61">
              <w:rPr>
                <w:sz w:val="28"/>
                <w:szCs w:val="28"/>
              </w:rPr>
              <w:t xml:space="preserve"> районної філії Львівського обласного  центру зайнятості </w:t>
            </w:r>
            <w:bookmarkEnd w:id="4"/>
            <w:r w:rsidRPr="00E30C61">
              <w:rPr>
                <w:sz w:val="28"/>
                <w:szCs w:val="28"/>
              </w:rPr>
              <w:t>(за згодою)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ЛАЩУК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Віктор Йосипович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директор </w:t>
            </w:r>
            <w:bookmarkStart w:id="5" w:name="_Hlk75348848"/>
            <w:r w:rsidRPr="00E30C61">
              <w:rPr>
                <w:sz w:val="28"/>
                <w:szCs w:val="28"/>
              </w:rPr>
              <w:t xml:space="preserve">Сокальської районної філії Львівського обласного   центру зайнятості </w:t>
            </w:r>
            <w:bookmarkEnd w:id="5"/>
            <w:r w:rsidRPr="00E30C61">
              <w:rPr>
                <w:sz w:val="28"/>
                <w:szCs w:val="28"/>
              </w:rPr>
              <w:t>(за згодою)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БОРИС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Тетяна Василівна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директор </w:t>
            </w:r>
            <w:bookmarkStart w:id="6" w:name="_Hlk75348888"/>
            <w:r w:rsidRPr="00E30C61">
              <w:rPr>
                <w:sz w:val="28"/>
                <w:szCs w:val="28"/>
              </w:rPr>
              <w:t xml:space="preserve">Червоноградської міської філії Львівського обласного центру зайнятості </w:t>
            </w:r>
            <w:bookmarkEnd w:id="6"/>
            <w:r w:rsidRPr="00E30C61">
              <w:rPr>
                <w:sz w:val="28"/>
                <w:szCs w:val="28"/>
              </w:rPr>
              <w:t>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ЧЕРНИК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Руслан Ігорович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начальник </w:t>
            </w:r>
            <w:bookmarkStart w:id="7" w:name="_Hlk75348705"/>
            <w:r w:rsidRPr="00E30C61">
              <w:rPr>
                <w:sz w:val="28"/>
                <w:szCs w:val="28"/>
              </w:rPr>
              <w:t xml:space="preserve">міського відділу </w:t>
            </w:r>
            <w:proofErr w:type="spellStart"/>
            <w:r w:rsidRPr="00E30C61">
              <w:rPr>
                <w:sz w:val="28"/>
                <w:szCs w:val="28"/>
              </w:rPr>
              <w:t>м.Червоноград</w:t>
            </w:r>
            <w:proofErr w:type="spellEnd"/>
            <w:r w:rsidRPr="00E30C61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E30C61">
              <w:rPr>
                <w:sz w:val="28"/>
                <w:szCs w:val="28"/>
              </w:rPr>
              <w:t>Держпродспоживслужби</w:t>
            </w:r>
            <w:proofErr w:type="spellEnd"/>
            <w:r w:rsidRPr="00E30C61">
              <w:rPr>
                <w:sz w:val="28"/>
                <w:szCs w:val="28"/>
              </w:rPr>
              <w:t xml:space="preserve">  у Львівській області</w:t>
            </w:r>
            <w:bookmarkEnd w:id="7"/>
            <w:r w:rsidRPr="00E30C61">
              <w:rPr>
                <w:sz w:val="28"/>
                <w:szCs w:val="28"/>
              </w:rPr>
              <w:t xml:space="preserve"> (за згодою)</w:t>
            </w: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РЕБУХА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Андрій Васильович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заступник начальника </w:t>
            </w:r>
            <w:bookmarkStart w:id="8" w:name="_Hlk75348765"/>
            <w:r w:rsidRPr="00E30C61">
              <w:rPr>
                <w:sz w:val="28"/>
                <w:szCs w:val="28"/>
              </w:rPr>
              <w:t xml:space="preserve">відділу із запобігання надзвичайних ситуацій Червоноградського районного управління ГУ ДСНС України у Львівській області </w:t>
            </w:r>
            <w:bookmarkEnd w:id="8"/>
            <w:r w:rsidRPr="00E30C61">
              <w:rPr>
                <w:sz w:val="28"/>
                <w:szCs w:val="28"/>
              </w:rPr>
              <w:t>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представник Головного управління </w:t>
            </w:r>
            <w:proofErr w:type="spellStart"/>
            <w:r w:rsidRPr="00E30C61">
              <w:rPr>
                <w:sz w:val="28"/>
                <w:szCs w:val="28"/>
              </w:rPr>
              <w:t>Держпраці</w:t>
            </w:r>
            <w:proofErr w:type="spellEnd"/>
            <w:r w:rsidRPr="00E30C61">
              <w:rPr>
                <w:sz w:val="28"/>
                <w:szCs w:val="28"/>
              </w:rPr>
              <w:t xml:space="preserve"> у Львівській області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КОВАЛЬЧУК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Ярослав Васильович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в.о. начальника міськ</w:t>
            </w:r>
            <w:bookmarkStart w:id="9" w:name="_Hlk75348636"/>
            <w:r w:rsidRPr="00E30C61">
              <w:rPr>
                <w:sz w:val="28"/>
                <w:szCs w:val="28"/>
              </w:rPr>
              <w:t xml:space="preserve">районного управління у Сокальському районі та </w:t>
            </w:r>
            <w:proofErr w:type="spellStart"/>
            <w:r w:rsidRPr="00E30C61">
              <w:rPr>
                <w:sz w:val="28"/>
                <w:szCs w:val="28"/>
              </w:rPr>
              <w:t>м.Червонограді</w:t>
            </w:r>
            <w:proofErr w:type="spellEnd"/>
            <w:r w:rsidRPr="00E30C61">
              <w:rPr>
                <w:sz w:val="28"/>
                <w:szCs w:val="28"/>
              </w:rPr>
              <w:t xml:space="preserve"> Головного управління </w:t>
            </w:r>
            <w:proofErr w:type="spellStart"/>
            <w:r w:rsidRPr="00E30C61">
              <w:rPr>
                <w:sz w:val="28"/>
                <w:szCs w:val="28"/>
              </w:rPr>
              <w:t>Держгеокадастру</w:t>
            </w:r>
            <w:proofErr w:type="spellEnd"/>
            <w:r w:rsidRPr="00E30C61">
              <w:rPr>
                <w:sz w:val="28"/>
                <w:szCs w:val="28"/>
              </w:rPr>
              <w:t xml:space="preserve"> у Львівській області </w:t>
            </w:r>
            <w:bookmarkEnd w:id="9"/>
            <w:r w:rsidRPr="00E30C61">
              <w:rPr>
                <w:sz w:val="28"/>
                <w:szCs w:val="28"/>
              </w:rPr>
              <w:t>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ВАВРЕНЧУК </w:t>
            </w:r>
          </w:p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Степан Степанович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spacing w:line="160" w:lineRule="atLeast"/>
              <w:ind w:left="-40" w:right="34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керуючий справами виконавчого комітету </w:t>
            </w:r>
            <w:proofErr w:type="spellStart"/>
            <w:r w:rsidRPr="00E30C61">
              <w:rPr>
                <w:sz w:val="28"/>
                <w:szCs w:val="28"/>
              </w:rPr>
              <w:t>Лопатинської</w:t>
            </w:r>
            <w:proofErr w:type="spellEnd"/>
            <w:r w:rsidRPr="00E30C61">
              <w:rPr>
                <w:sz w:val="28"/>
                <w:szCs w:val="28"/>
              </w:rPr>
              <w:t xml:space="preserve"> селищної ради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ШЕВЧУК</w:t>
            </w:r>
          </w:p>
          <w:p w:rsidR="00E30C61" w:rsidRPr="00E30C61" w:rsidRDefault="00E30C61" w:rsidP="00E30C61">
            <w:pPr>
              <w:autoSpaceDE/>
              <w:autoSpaceDN/>
              <w:ind w:right="-108" w:hanging="11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Володимир Петрович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перший заступник голови міського голови з питань діяльності виконавчих органів </w:t>
            </w:r>
            <w:proofErr w:type="spellStart"/>
            <w:r w:rsidRPr="00E30C61">
              <w:rPr>
                <w:sz w:val="28"/>
                <w:szCs w:val="28"/>
              </w:rPr>
              <w:t>Радехівської</w:t>
            </w:r>
            <w:proofErr w:type="spellEnd"/>
            <w:r w:rsidRPr="00E30C61">
              <w:rPr>
                <w:sz w:val="28"/>
                <w:szCs w:val="28"/>
              </w:rPr>
              <w:t xml:space="preserve"> міської ради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142" w:right="-108" w:firstLine="1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lastRenderedPageBreak/>
              <w:t>ХІМКА</w:t>
            </w:r>
          </w:p>
          <w:p w:rsidR="00E30C61" w:rsidRPr="00E30C61" w:rsidRDefault="00E30C61" w:rsidP="00E30C61">
            <w:pPr>
              <w:autoSpaceDE/>
              <w:autoSpaceDN/>
              <w:ind w:left="-142" w:right="-108" w:firstLine="1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Роман Степанович</w:t>
            </w:r>
          </w:p>
          <w:p w:rsidR="00E30C61" w:rsidRPr="00E30C61" w:rsidRDefault="00E30C61" w:rsidP="00E30C61">
            <w:pPr>
              <w:autoSpaceDE/>
              <w:autoSpaceDN/>
              <w:ind w:left="-142" w:right="-108" w:firstLine="1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заступник селищного голови </w:t>
            </w:r>
            <w:proofErr w:type="spellStart"/>
            <w:r w:rsidRPr="00E30C61">
              <w:rPr>
                <w:sz w:val="28"/>
                <w:szCs w:val="28"/>
              </w:rPr>
              <w:t>Добротвірської</w:t>
            </w:r>
            <w:proofErr w:type="spellEnd"/>
            <w:r w:rsidRPr="00E30C61">
              <w:rPr>
                <w:sz w:val="28"/>
                <w:szCs w:val="28"/>
              </w:rPr>
              <w:t xml:space="preserve"> селищної ради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САНОЦЬКА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Ірина Юріївна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начальник фінансового управління </w:t>
            </w:r>
            <w:proofErr w:type="spellStart"/>
            <w:r w:rsidRPr="00E30C61">
              <w:rPr>
                <w:sz w:val="28"/>
                <w:szCs w:val="28"/>
              </w:rPr>
              <w:t>Белзької</w:t>
            </w:r>
            <w:proofErr w:type="spellEnd"/>
            <w:r w:rsidRPr="00E30C61">
              <w:rPr>
                <w:sz w:val="28"/>
                <w:szCs w:val="28"/>
              </w:rPr>
              <w:t xml:space="preserve"> міської ради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ОГІНСЬКИЙ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Володимир Богданович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заступник голови Сокальської міської ради з питань діяльності виконавчих органів ради  (за згодою)</w:t>
            </w:r>
          </w:p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МИСАК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Микола  Іванович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заступник голови Червоноградської міської ради з питань діяльності виконавчих органів ради (за згодою)</w:t>
            </w:r>
          </w:p>
        </w:tc>
      </w:tr>
      <w:tr w:rsidR="00E30C61" w:rsidRPr="00E30C61" w:rsidTr="00B34AE8">
        <w:trPr>
          <w:cantSplit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ЯЦИШИН 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>Надія Степанівна</w:t>
            </w:r>
          </w:p>
          <w:p w:rsidR="00E30C61" w:rsidRPr="00E30C61" w:rsidRDefault="00E30C61" w:rsidP="00E30C61">
            <w:pPr>
              <w:autoSpaceDE/>
              <w:autoSpaceDN/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</w:p>
          <w:p w:rsidR="00E30C61" w:rsidRPr="00E30C61" w:rsidRDefault="00E30C61" w:rsidP="00E30C61">
            <w:pPr>
              <w:autoSpaceDE/>
              <w:autoSpaceDN/>
              <w:ind w:left="-42"/>
              <w:jc w:val="both"/>
              <w:rPr>
                <w:sz w:val="28"/>
                <w:szCs w:val="28"/>
              </w:rPr>
            </w:pPr>
            <w:r w:rsidRPr="00E30C61">
              <w:rPr>
                <w:sz w:val="28"/>
                <w:szCs w:val="28"/>
              </w:rPr>
              <w:t xml:space="preserve">начальник фінансового відділу </w:t>
            </w:r>
            <w:proofErr w:type="spellStart"/>
            <w:r w:rsidRPr="00E30C61">
              <w:rPr>
                <w:sz w:val="28"/>
                <w:szCs w:val="28"/>
              </w:rPr>
              <w:t>Великомостівської</w:t>
            </w:r>
            <w:proofErr w:type="spellEnd"/>
            <w:r w:rsidRPr="00E30C61">
              <w:rPr>
                <w:sz w:val="28"/>
                <w:szCs w:val="28"/>
              </w:rPr>
              <w:t xml:space="preserve"> міської ради (за згодою)</w:t>
            </w:r>
          </w:p>
        </w:tc>
      </w:tr>
    </w:tbl>
    <w:p w:rsidR="00E30C61" w:rsidRPr="00E30C61" w:rsidRDefault="00E30C61" w:rsidP="00E30C61">
      <w:pPr>
        <w:autoSpaceDE/>
        <w:autoSpaceDN/>
        <w:jc w:val="center"/>
        <w:rPr>
          <w:b/>
          <w:bCs/>
          <w:sz w:val="22"/>
          <w:szCs w:val="22"/>
        </w:rPr>
      </w:pP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2"/>
          <w:szCs w:val="22"/>
        </w:rPr>
      </w:pP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2"/>
          <w:szCs w:val="22"/>
        </w:rPr>
      </w:pPr>
    </w:p>
    <w:p w:rsidR="00E30C61" w:rsidRPr="00E30C61" w:rsidRDefault="00E30C61" w:rsidP="00E30C61">
      <w:pPr>
        <w:autoSpaceDE/>
        <w:autoSpaceDN/>
        <w:jc w:val="center"/>
        <w:rPr>
          <w:b/>
          <w:sz w:val="28"/>
          <w:szCs w:val="28"/>
        </w:rPr>
      </w:pPr>
      <w:r w:rsidRPr="00E30C61">
        <w:rPr>
          <w:b/>
          <w:sz w:val="28"/>
          <w:szCs w:val="28"/>
        </w:rPr>
        <w:t xml:space="preserve"> </w:t>
      </w:r>
    </w:p>
    <w:p w:rsidR="00E30C61" w:rsidRPr="00E30C61" w:rsidRDefault="00E30C61" w:rsidP="00E30C61">
      <w:pPr>
        <w:autoSpaceDE/>
        <w:autoSpaceDN/>
        <w:spacing w:before="100" w:beforeAutospacing="1" w:after="100" w:afterAutospacing="1" w:line="408" w:lineRule="atLeast"/>
        <w:jc w:val="both"/>
        <w:rPr>
          <w:rFonts w:eastAsia="Arial"/>
          <w:b/>
          <w:color w:val="000000"/>
          <w:sz w:val="26"/>
          <w:szCs w:val="24"/>
          <w:lang w:eastAsia="uk-UA"/>
        </w:rPr>
      </w:pPr>
    </w:p>
    <w:p w:rsidR="00E30C61" w:rsidRPr="00E30C61" w:rsidRDefault="00E30C61" w:rsidP="00E30C61">
      <w:pPr>
        <w:autoSpaceDE/>
        <w:autoSpaceDN/>
        <w:jc w:val="both"/>
        <w:rPr>
          <w:rFonts w:eastAsia="Arial"/>
          <w:b/>
          <w:sz w:val="26"/>
          <w:szCs w:val="26"/>
          <w:lang w:eastAsia="uk-UA"/>
        </w:rPr>
      </w:pPr>
      <w:r w:rsidRPr="00E30C61">
        <w:rPr>
          <w:rFonts w:eastAsia="Arial"/>
          <w:b/>
          <w:color w:val="000000"/>
          <w:sz w:val="26"/>
          <w:szCs w:val="24"/>
          <w:lang w:eastAsia="uk-UA"/>
        </w:rPr>
        <w:t xml:space="preserve">Перший заступник голови </w:t>
      </w:r>
      <w:r w:rsidRPr="00E30C61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E30C61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E30C61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E30C61">
        <w:rPr>
          <w:rFonts w:eastAsia="Arial"/>
          <w:b/>
          <w:color w:val="000000"/>
          <w:sz w:val="26"/>
          <w:szCs w:val="24"/>
          <w:lang w:eastAsia="uk-UA"/>
        </w:rPr>
        <w:tab/>
      </w:r>
      <w:r w:rsidRPr="00E30C61">
        <w:rPr>
          <w:rFonts w:eastAsia="Arial"/>
          <w:b/>
          <w:color w:val="000000"/>
          <w:sz w:val="26"/>
          <w:szCs w:val="24"/>
          <w:lang w:eastAsia="uk-UA"/>
        </w:rPr>
        <w:tab/>
        <w:t>Ірина НАЛИВАЙКО</w:t>
      </w:r>
      <w:r w:rsidRPr="00E30C61">
        <w:rPr>
          <w:rFonts w:eastAsia="Arial"/>
          <w:b/>
          <w:sz w:val="26"/>
          <w:szCs w:val="26"/>
          <w:lang w:eastAsia="uk-UA"/>
        </w:rPr>
        <w:t xml:space="preserve"> </w:t>
      </w:r>
    </w:p>
    <w:p w:rsidR="00E30C61" w:rsidRPr="00E30C61" w:rsidRDefault="00E30C61" w:rsidP="00E30C61">
      <w:pPr>
        <w:autoSpaceDE/>
        <w:autoSpaceDN/>
        <w:spacing w:before="100" w:beforeAutospacing="1" w:after="100" w:afterAutospacing="1" w:line="408" w:lineRule="atLeast"/>
        <w:jc w:val="both"/>
        <w:rPr>
          <w:rFonts w:eastAsia="Arial"/>
          <w:sz w:val="26"/>
          <w:szCs w:val="26"/>
          <w:lang w:eastAsia="uk-UA"/>
        </w:rPr>
      </w:pPr>
    </w:p>
    <w:p w:rsidR="00E30C61" w:rsidRPr="00E30C61" w:rsidRDefault="00E30C61" w:rsidP="00E30C61">
      <w:pPr>
        <w:autoSpaceDE/>
        <w:autoSpaceDN/>
        <w:jc w:val="center"/>
        <w:rPr>
          <w:b/>
          <w:bCs/>
          <w:sz w:val="22"/>
          <w:szCs w:val="22"/>
        </w:rPr>
      </w:pPr>
    </w:p>
    <w:p w:rsidR="005A5711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5A5711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5A5711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5A5711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5A5711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p w:rsidR="005A5711" w:rsidRPr="00537C0A" w:rsidRDefault="005A5711" w:rsidP="00537C0A">
      <w:pPr>
        <w:pStyle w:val="a6"/>
        <w:spacing w:line="408" w:lineRule="atLeast"/>
        <w:jc w:val="both"/>
        <w:rPr>
          <w:sz w:val="26"/>
          <w:szCs w:val="26"/>
        </w:rPr>
      </w:pPr>
    </w:p>
    <w:sectPr w:rsidR="005A5711" w:rsidRPr="00537C0A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C5466"/>
    <w:rsid w:val="001248C3"/>
    <w:rsid w:val="00127D1F"/>
    <w:rsid w:val="00146EA4"/>
    <w:rsid w:val="001871A4"/>
    <w:rsid w:val="001C3101"/>
    <w:rsid w:val="001D2ECB"/>
    <w:rsid w:val="001F75AB"/>
    <w:rsid w:val="00257FB4"/>
    <w:rsid w:val="002C44FF"/>
    <w:rsid w:val="00300A7D"/>
    <w:rsid w:val="00302D25"/>
    <w:rsid w:val="00303F6E"/>
    <w:rsid w:val="00327EC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5A5711"/>
    <w:rsid w:val="006077ED"/>
    <w:rsid w:val="006367C5"/>
    <w:rsid w:val="006620E3"/>
    <w:rsid w:val="006D4C81"/>
    <w:rsid w:val="00716A35"/>
    <w:rsid w:val="007661D7"/>
    <w:rsid w:val="00773F92"/>
    <w:rsid w:val="007D06FD"/>
    <w:rsid w:val="00804BAE"/>
    <w:rsid w:val="00820338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61A8E"/>
    <w:rsid w:val="00A97DC4"/>
    <w:rsid w:val="00AC3667"/>
    <w:rsid w:val="00AF60C6"/>
    <w:rsid w:val="00B17C0C"/>
    <w:rsid w:val="00B23234"/>
    <w:rsid w:val="00B4738C"/>
    <w:rsid w:val="00B64F9F"/>
    <w:rsid w:val="00B720DF"/>
    <w:rsid w:val="00B83A86"/>
    <w:rsid w:val="00BA69FB"/>
    <w:rsid w:val="00BB2E49"/>
    <w:rsid w:val="00BB5D38"/>
    <w:rsid w:val="00BE2AB9"/>
    <w:rsid w:val="00C42963"/>
    <w:rsid w:val="00C57173"/>
    <w:rsid w:val="00CD228A"/>
    <w:rsid w:val="00CF3DC0"/>
    <w:rsid w:val="00D078C0"/>
    <w:rsid w:val="00D351F5"/>
    <w:rsid w:val="00D37F7D"/>
    <w:rsid w:val="00D56BAC"/>
    <w:rsid w:val="00DA37E8"/>
    <w:rsid w:val="00DB257B"/>
    <w:rsid w:val="00E003B2"/>
    <w:rsid w:val="00E0654C"/>
    <w:rsid w:val="00E10495"/>
    <w:rsid w:val="00E23DCC"/>
    <w:rsid w:val="00E30C61"/>
    <w:rsid w:val="00E4429F"/>
    <w:rsid w:val="00E53F4D"/>
    <w:rsid w:val="00EC3831"/>
    <w:rsid w:val="00EC61FF"/>
    <w:rsid w:val="00ED4148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3C1119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8203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0338"/>
    <w:rPr>
      <w:rFonts w:ascii="Segoe UI" w:hAnsi="Segoe UI" w:cs="Segoe UI"/>
      <w:sz w:val="18"/>
      <w:szCs w:val="18"/>
      <w:lang w:eastAsia="ru-RU"/>
    </w:rPr>
  </w:style>
  <w:style w:type="paragraph" w:customStyle="1" w:styleId="ab">
    <w:name w:val="Знак Знак"/>
    <w:basedOn w:val="a"/>
    <w:rsid w:val="00E30C61"/>
    <w:pPr>
      <w:autoSpaceDE/>
      <w:autoSpaceDN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3786E-D3C3-47DA-941D-BEA269AD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8</cp:revision>
  <cp:lastPrinted>2021-07-22T09:51:00Z</cp:lastPrinted>
  <dcterms:created xsi:type="dcterms:W3CDTF">2021-07-22T08:05:00Z</dcterms:created>
  <dcterms:modified xsi:type="dcterms:W3CDTF">2021-08-12T11:11:00Z</dcterms:modified>
</cp:coreProperties>
</file>