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DD9" w:rsidRDefault="00B96DD9" w:rsidP="00BB2E49">
      <w:pPr>
        <w:pStyle w:val="a6"/>
        <w:spacing w:before="0" w:beforeAutospacing="0" w:after="0" w:afterAutospacing="0"/>
        <w:jc w:val="center"/>
      </w:pPr>
      <w:r>
        <w:t>Дата оприлюднення документа – 14.07.2021 року</w:t>
      </w:r>
    </w:p>
    <w:p w:rsidR="00BB2E49" w:rsidRDefault="00541F08" w:rsidP="00BB2E49">
      <w:pPr>
        <w:pStyle w:val="a6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191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B2E49">
        <w:t> </w:t>
      </w:r>
    </w:p>
    <w:p w:rsidR="00BB2E49" w:rsidRDefault="00BB2E49" w:rsidP="00BB2E49">
      <w:pPr>
        <w:pStyle w:val="a6"/>
        <w:spacing w:before="0" w:beforeAutospacing="0" w:after="0" w:afterAutospacing="0"/>
        <w:jc w:val="center"/>
      </w:pPr>
    </w:p>
    <w:p w:rsidR="00BB2E49" w:rsidRDefault="00B96DD9" w:rsidP="00BB2E49">
      <w:pPr>
        <w:pStyle w:val="a6"/>
        <w:spacing w:before="0" w:beforeAutospacing="0" w:after="0" w:afterAutospacing="0"/>
        <w:jc w:val="center"/>
        <w:rPr>
          <w:b/>
          <w:bCs/>
          <w:caps/>
          <w:spacing w:val="120"/>
          <w:sz w:val="28"/>
          <w:szCs w:val="28"/>
        </w:rPr>
      </w:pPr>
      <w:r>
        <w:rPr>
          <w:b/>
          <w:sz w:val="28"/>
          <w:szCs w:val="28"/>
        </w:rPr>
        <w:t>ЧЕРВОНОГРАДСЬКА РАЙОННА ДЕРЖАВНА АДМІНІСТРАЦІЯ</w:t>
      </w:r>
      <w:r>
        <w:rPr>
          <w:b/>
          <w:bCs/>
          <w:spacing w:val="120"/>
          <w:sz w:val="28"/>
          <w:szCs w:val="28"/>
        </w:rPr>
        <w:t xml:space="preserve"> </w:t>
      </w:r>
    </w:p>
    <w:p w:rsidR="00BB2E49" w:rsidRDefault="00B96DD9" w:rsidP="00BB2E49">
      <w:pPr>
        <w:pStyle w:val="a6"/>
        <w:spacing w:before="0" w:beforeAutospacing="0" w:after="0" w:afterAutospacing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 О З П О Р Я Д Ж Е Н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b/>
          <w:sz w:val="36"/>
          <w:szCs w:val="36"/>
        </w:rPr>
        <w:t xml:space="preserve"> Я</w:t>
      </w:r>
    </w:p>
    <w:p w:rsidR="00BB2E49" w:rsidRDefault="00BB2E49" w:rsidP="00BB2E49">
      <w:pPr>
        <w:widowControl w:val="0"/>
        <w:rPr>
          <w:b/>
          <w:bCs/>
          <w:i/>
          <w:iCs/>
        </w:rPr>
      </w:pPr>
      <w:r>
        <w:rPr>
          <w:b/>
          <w:sz w:val="36"/>
          <w:szCs w:val="3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0"/>
        <w:gridCol w:w="1528"/>
        <w:gridCol w:w="3970"/>
      </w:tblGrid>
      <w:tr w:rsidR="00B96DD9">
        <w:trPr>
          <w:trHeight w:val="80"/>
        </w:trPr>
        <w:tc>
          <w:tcPr>
            <w:tcW w:w="4428" w:type="dxa"/>
          </w:tcPr>
          <w:p w:rsidR="00BB2E49" w:rsidRPr="00FE0FE1" w:rsidRDefault="00B96DD9" w:rsidP="00537C0A">
            <w:pPr>
              <w:widowControl w:val="0"/>
              <w:suppressAutoHyphens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 липня 2021 року</w:t>
            </w:r>
          </w:p>
        </w:tc>
        <w:tc>
          <w:tcPr>
            <w:tcW w:w="1080" w:type="dxa"/>
          </w:tcPr>
          <w:p w:rsidR="00BB2E49" w:rsidRPr="006804F7" w:rsidRDefault="00BB2E49" w:rsidP="00537C0A">
            <w:pPr>
              <w:widowControl w:val="0"/>
              <w:suppressAutoHyphens/>
              <w:rPr>
                <w:sz w:val="24"/>
                <w:szCs w:val="24"/>
              </w:rPr>
            </w:pPr>
            <w:r w:rsidRPr="006804F7">
              <w:rPr>
                <w:sz w:val="24"/>
                <w:szCs w:val="24"/>
              </w:rPr>
              <w:t>Червоноград</w:t>
            </w:r>
          </w:p>
        </w:tc>
        <w:tc>
          <w:tcPr>
            <w:tcW w:w="4289" w:type="dxa"/>
          </w:tcPr>
          <w:p w:rsidR="00BB2E49" w:rsidRDefault="00BB2E49" w:rsidP="00537C0A">
            <w:pPr>
              <w:widowControl w:val="0"/>
              <w:suppressAutoHyphens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</w:t>
            </w:r>
            <w:r w:rsidR="006077ED">
              <w:rPr>
                <w:b/>
                <w:sz w:val="28"/>
                <w:szCs w:val="28"/>
              </w:rPr>
              <w:t xml:space="preserve"> </w:t>
            </w:r>
            <w:r w:rsidR="006077ED" w:rsidRPr="00B96DD9">
              <w:rPr>
                <w:b/>
                <w:sz w:val="28"/>
                <w:szCs w:val="28"/>
              </w:rPr>
              <w:t>№</w:t>
            </w:r>
            <w:r w:rsidR="006077ED" w:rsidRPr="00451EC0">
              <w:rPr>
                <w:sz w:val="28"/>
                <w:szCs w:val="28"/>
              </w:rPr>
              <w:t xml:space="preserve"> </w:t>
            </w:r>
            <w:r w:rsidR="00B96DD9">
              <w:rPr>
                <w:b/>
                <w:sz w:val="28"/>
                <w:szCs w:val="28"/>
              </w:rPr>
              <w:t>53</w:t>
            </w:r>
          </w:p>
        </w:tc>
      </w:tr>
    </w:tbl>
    <w:p w:rsidR="00BB2E49" w:rsidRDefault="00BB2E49" w:rsidP="00BB2E49">
      <w:pPr>
        <w:rPr>
          <w:b/>
          <w:bCs/>
          <w:i/>
          <w:iCs/>
          <w:sz w:val="28"/>
          <w:szCs w:val="28"/>
        </w:rPr>
      </w:pPr>
    </w:p>
    <w:p w:rsidR="00035A6D" w:rsidRDefault="00035A6D" w:rsidP="00127D1F">
      <w:pPr>
        <w:pStyle w:val="a6"/>
        <w:jc w:val="both"/>
        <w:rPr>
          <w:b/>
          <w:i/>
          <w:color w:val="000000"/>
          <w:sz w:val="28"/>
          <w:szCs w:val="28"/>
        </w:rPr>
      </w:pPr>
    </w:p>
    <w:p w:rsidR="00AE1979" w:rsidRDefault="00AE1979" w:rsidP="00AE1979">
      <w:pPr>
        <w:pStyle w:val="a6"/>
        <w:spacing w:before="0" w:beforeAutospacing="0" w:after="0" w:afterAutospacing="0"/>
        <w:ind w:right="4676"/>
        <w:rPr>
          <w:b/>
          <w:i/>
          <w:color w:val="000000"/>
          <w:sz w:val="26"/>
          <w:szCs w:val="26"/>
        </w:rPr>
      </w:pPr>
      <w:r w:rsidRPr="00AE1979">
        <w:rPr>
          <w:b/>
          <w:i/>
          <w:color w:val="000000"/>
          <w:sz w:val="26"/>
          <w:szCs w:val="26"/>
        </w:rPr>
        <w:t>Про внесення змін до розпорядження голови №14 від 12 травня 2021року</w:t>
      </w:r>
      <w:r>
        <w:rPr>
          <w:b/>
          <w:i/>
          <w:color w:val="000000"/>
          <w:sz w:val="26"/>
          <w:szCs w:val="26"/>
        </w:rPr>
        <w:t xml:space="preserve"> </w:t>
      </w:r>
    </w:p>
    <w:p w:rsidR="00F8150F" w:rsidRDefault="00AE1979" w:rsidP="00AE1979">
      <w:pPr>
        <w:pStyle w:val="a6"/>
        <w:spacing w:before="0" w:beforeAutospacing="0" w:after="0" w:afterAutospacing="0"/>
        <w:ind w:right="4676"/>
        <w:rPr>
          <w:b/>
          <w:i/>
          <w:color w:val="000000"/>
          <w:sz w:val="26"/>
          <w:szCs w:val="26"/>
        </w:rPr>
      </w:pPr>
      <w:r w:rsidRPr="00AE1979">
        <w:rPr>
          <w:b/>
          <w:i/>
          <w:color w:val="000000"/>
          <w:sz w:val="26"/>
          <w:szCs w:val="26"/>
        </w:rPr>
        <w:t xml:space="preserve">«Про утворення комісій для проведення </w:t>
      </w:r>
      <w:r>
        <w:rPr>
          <w:b/>
          <w:i/>
          <w:color w:val="000000"/>
          <w:sz w:val="26"/>
          <w:szCs w:val="26"/>
        </w:rPr>
        <w:t xml:space="preserve"> </w:t>
      </w:r>
      <w:r w:rsidRPr="00AE1979">
        <w:rPr>
          <w:b/>
          <w:i/>
          <w:color w:val="000000"/>
          <w:sz w:val="26"/>
          <w:szCs w:val="26"/>
        </w:rPr>
        <w:t>впорядкування архіву реєстраційних справ</w:t>
      </w:r>
      <w:r>
        <w:rPr>
          <w:b/>
          <w:i/>
          <w:color w:val="000000"/>
          <w:sz w:val="26"/>
          <w:szCs w:val="26"/>
        </w:rPr>
        <w:t xml:space="preserve"> </w:t>
      </w:r>
      <w:r w:rsidRPr="00AE1979">
        <w:rPr>
          <w:b/>
          <w:i/>
          <w:color w:val="000000"/>
          <w:sz w:val="26"/>
          <w:szCs w:val="26"/>
        </w:rPr>
        <w:t>та подальшої  їх передачі у</w:t>
      </w:r>
      <w:r>
        <w:rPr>
          <w:b/>
          <w:i/>
          <w:color w:val="000000"/>
          <w:sz w:val="26"/>
          <w:szCs w:val="26"/>
        </w:rPr>
        <w:t xml:space="preserve"> </w:t>
      </w:r>
      <w:r w:rsidRPr="00AE1979">
        <w:rPr>
          <w:b/>
          <w:i/>
          <w:color w:val="000000"/>
          <w:sz w:val="26"/>
          <w:szCs w:val="26"/>
        </w:rPr>
        <w:t xml:space="preserve">Червоноградську </w:t>
      </w:r>
      <w:r>
        <w:rPr>
          <w:b/>
          <w:i/>
          <w:color w:val="000000"/>
          <w:sz w:val="26"/>
          <w:szCs w:val="26"/>
        </w:rPr>
        <w:t>р</w:t>
      </w:r>
      <w:r w:rsidRPr="00AE1979">
        <w:rPr>
          <w:b/>
          <w:i/>
          <w:color w:val="000000"/>
          <w:sz w:val="26"/>
          <w:szCs w:val="26"/>
        </w:rPr>
        <w:t>айдержадміністрацію»</w:t>
      </w:r>
    </w:p>
    <w:p w:rsidR="00127D1F" w:rsidRDefault="00127D1F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537C0A" w:rsidRPr="00035A6D" w:rsidRDefault="00537C0A" w:rsidP="00035A6D">
      <w:pPr>
        <w:pStyle w:val="a6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</w:p>
    <w:p w:rsidR="00AE1979" w:rsidRDefault="00AE1979" w:rsidP="006D4C81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E1979">
        <w:rPr>
          <w:color w:val="000000"/>
          <w:sz w:val="28"/>
          <w:szCs w:val="28"/>
        </w:rPr>
        <w:t>Відповідно до статей 7', 41 Закону України «Про місцеві державні адміністрації», «Порядку формування та зберігання реєстраційних справ», затвердженого наказом Міністерства юстиції України від 18</w:t>
      </w:r>
      <w:r w:rsidR="00E57F4B">
        <w:rPr>
          <w:color w:val="000000"/>
          <w:sz w:val="28"/>
          <w:szCs w:val="28"/>
        </w:rPr>
        <w:t xml:space="preserve"> листопада </w:t>
      </w:r>
      <w:r w:rsidRPr="00AE1979">
        <w:rPr>
          <w:color w:val="000000"/>
          <w:sz w:val="28"/>
          <w:szCs w:val="28"/>
        </w:rPr>
        <w:t xml:space="preserve">2016 </w:t>
      </w:r>
      <w:r w:rsidR="00E57F4B">
        <w:rPr>
          <w:color w:val="000000"/>
          <w:sz w:val="28"/>
          <w:szCs w:val="28"/>
        </w:rPr>
        <w:t xml:space="preserve">року </w:t>
      </w:r>
      <w:r w:rsidRPr="00AE1979">
        <w:rPr>
          <w:color w:val="000000"/>
          <w:sz w:val="28"/>
          <w:szCs w:val="28"/>
        </w:rPr>
        <w:t>№3267/5, зареєстрованого в Міністерстві юстиції України 18 листопада 2016</w:t>
      </w:r>
      <w:r w:rsidR="00E57F4B">
        <w:rPr>
          <w:color w:val="000000"/>
          <w:sz w:val="28"/>
          <w:szCs w:val="28"/>
        </w:rPr>
        <w:t xml:space="preserve"> </w:t>
      </w:r>
      <w:r w:rsidRPr="00AE1979">
        <w:rPr>
          <w:color w:val="000000"/>
          <w:sz w:val="28"/>
          <w:szCs w:val="28"/>
        </w:rPr>
        <w:t>р</w:t>
      </w:r>
      <w:r w:rsidR="00E57F4B">
        <w:rPr>
          <w:color w:val="000000"/>
          <w:sz w:val="28"/>
          <w:szCs w:val="28"/>
        </w:rPr>
        <w:t xml:space="preserve">оку </w:t>
      </w:r>
      <w:r w:rsidRPr="00AE1979">
        <w:rPr>
          <w:color w:val="000000"/>
          <w:sz w:val="28"/>
          <w:szCs w:val="28"/>
        </w:rPr>
        <w:t xml:space="preserve"> за №1499/29629 та у зв’язку з кадровими змінами</w:t>
      </w:r>
    </w:p>
    <w:p w:rsidR="00537C0A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537C0A" w:rsidRPr="00B043D5" w:rsidRDefault="00537C0A" w:rsidP="00537C0A">
      <w:pPr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>ЗОБОВ</w:t>
      </w:r>
      <w:r w:rsidRPr="00537C0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ЯЗУЮ:</w:t>
      </w:r>
    </w:p>
    <w:p w:rsidR="00537C0A" w:rsidRPr="00127D1F" w:rsidRDefault="00537C0A" w:rsidP="00537C0A">
      <w:pPr>
        <w:pStyle w:val="a6"/>
        <w:spacing w:before="0" w:beforeAutospacing="0" w:after="0" w:afterAutospacing="0"/>
        <w:ind w:firstLine="851"/>
        <w:rPr>
          <w:color w:val="000000"/>
          <w:sz w:val="28"/>
          <w:szCs w:val="28"/>
        </w:rPr>
      </w:pPr>
    </w:p>
    <w:p w:rsidR="00AE1979" w:rsidRPr="00CD414E" w:rsidRDefault="00AE1979" w:rsidP="00CD414E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B3074">
        <w:rPr>
          <w:w w:val="95"/>
          <w:sz w:val="28"/>
          <w:szCs w:val="28"/>
          <w:lang w:eastAsia="en-US"/>
        </w:rPr>
        <w:t>1</w:t>
      </w:r>
      <w:r w:rsidRPr="00CD414E">
        <w:rPr>
          <w:color w:val="000000"/>
          <w:sz w:val="28"/>
          <w:szCs w:val="28"/>
        </w:rPr>
        <w:t xml:space="preserve">.Викласти пункт 3 розпорядження голови №14 від 12 травня 2021року «Про утворення комісій для проведення впорядкування архіву реєстраційних справ та подальшої  їх передачі у Червоноградську райдержадміністрацію» у новій редакції: </w:t>
      </w:r>
    </w:p>
    <w:p w:rsidR="00AE1979" w:rsidRPr="00CD414E" w:rsidRDefault="00AE1979" w:rsidP="00CD414E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D414E">
        <w:rPr>
          <w:color w:val="000000"/>
          <w:sz w:val="28"/>
          <w:szCs w:val="28"/>
        </w:rPr>
        <w:t xml:space="preserve"> «3.Призначити відповідальними працівниками за зберігання та ведення реєстраційних справ у Червоноградській райдержадміністрації головного спеціаліста відділу взаємодії з органами місцевого самоврядування райдержадміністрації Климко Ніну Іванівну та начальник</w:t>
      </w:r>
      <w:r w:rsidR="00C15107">
        <w:rPr>
          <w:color w:val="000000"/>
          <w:sz w:val="28"/>
          <w:szCs w:val="28"/>
        </w:rPr>
        <w:t>а</w:t>
      </w:r>
      <w:r w:rsidRPr="00CD414E">
        <w:rPr>
          <w:color w:val="000000"/>
          <w:sz w:val="28"/>
          <w:szCs w:val="28"/>
        </w:rPr>
        <w:t xml:space="preserve"> відділу цифрового розвитку, цифрових трансформацій та організації діяльності центрів надання адміністративних послуг </w:t>
      </w:r>
      <w:proofErr w:type="spellStart"/>
      <w:r w:rsidRPr="00CD414E">
        <w:rPr>
          <w:color w:val="000000"/>
          <w:sz w:val="28"/>
          <w:szCs w:val="28"/>
        </w:rPr>
        <w:t>Лещишин</w:t>
      </w:r>
      <w:proofErr w:type="spellEnd"/>
      <w:r w:rsidRPr="00CD414E">
        <w:rPr>
          <w:color w:val="000000"/>
          <w:sz w:val="28"/>
          <w:szCs w:val="28"/>
        </w:rPr>
        <w:t xml:space="preserve"> Наталію Петрівну».</w:t>
      </w:r>
    </w:p>
    <w:p w:rsidR="00AE1979" w:rsidRPr="00CD414E" w:rsidRDefault="00AE1979" w:rsidP="00CD414E">
      <w:pPr>
        <w:pStyle w:val="a6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D414E">
        <w:rPr>
          <w:color w:val="000000"/>
          <w:sz w:val="28"/>
          <w:szCs w:val="28"/>
        </w:rPr>
        <w:t>2. Контроль за виконанням розпорядження залишаю за собою.</w:t>
      </w:r>
    </w:p>
    <w:p w:rsidR="00AE1979" w:rsidRDefault="00AE1979" w:rsidP="00E0654C">
      <w:pPr>
        <w:pStyle w:val="a6"/>
        <w:spacing w:before="0" w:beforeAutospacing="0"/>
        <w:ind w:firstLine="567"/>
        <w:jc w:val="both"/>
        <w:rPr>
          <w:color w:val="000000"/>
          <w:sz w:val="28"/>
          <w:szCs w:val="28"/>
        </w:rPr>
      </w:pPr>
    </w:p>
    <w:p w:rsidR="00537C0A" w:rsidRPr="00127D1F" w:rsidRDefault="00537C0A" w:rsidP="00537C0A">
      <w:pPr>
        <w:pStyle w:val="a6"/>
        <w:ind w:firstLine="567"/>
        <w:jc w:val="both"/>
        <w:rPr>
          <w:color w:val="000000"/>
          <w:sz w:val="28"/>
          <w:szCs w:val="28"/>
        </w:rPr>
      </w:pPr>
    </w:p>
    <w:p w:rsidR="00EF6F91" w:rsidRDefault="00537C0A" w:rsidP="00B96DD9">
      <w:pPr>
        <w:pStyle w:val="a6"/>
        <w:spacing w:line="408" w:lineRule="atLeast"/>
        <w:jc w:val="both"/>
        <w:rPr>
          <w:b/>
          <w:sz w:val="26"/>
          <w:szCs w:val="26"/>
        </w:rPr>
      </w:pPr>
      <w:r w:rsidRPr="00537C0A">
        <w:rPr>
          <w:b/>
          <w:sz w:val="26"/>
          <w:szCs w:val="26"/>
        </w:rPr>
        <w:t>Голова                                                                                               Андрій ДЯЧЕНКО</w:t>
      </w:r>
      <w:bookmarkStart w:id="0" w:name="_GoBack"/>
      <w:bookmarkEnd w:id="0"/>
    </w:p>
    <w:sectPr w:rsidR="00EF6F91" w:rsidSect="00035A6D">
      <w:pgSz w:w="11906" w:h="16838"/>
      <w:pgMar w:top="1134" w:right="567" w:bottom="1134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1148D"/>
    <w:multiLevelType w:val="multilevel"/>
    <w:tmpl w:val="1194C45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540"/>
        </w:tabs>
        <w:ind w:left="35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5310"/>
        </w:tabs>
        <w:ind w:left="53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6720"/>
        </w:tabs>
        <w:ind w:left="6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8490"/>
        </w:tabs>
        <w:ind w:left="84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260"/>
        </w:tabs>
        <w:ind w:left="102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670"/>
        </w:tabs>
        <w:ind w:left="116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440"/>
        </w:tabs>
        <w:ind w:left="13440" w:hanging="2160"/>
      </w:pPr>
      <w:rPr>
        <w:rFonts w:cs="Times New Roman" w:hint="default"/>
      </w:rPr>
    </w:lvl>
  </w:abstractNum>
  <w:abstractNum w:abstractNumId="1" w15:restartNumberingAfterBreak="0">
    <w:nsid w:val="3E190069"/>
    <w:multiLevelType w:val="singleLevel"/>
    <w:tmpl w:val="E110E21C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</w:abstractNum>
  <w:abstractNum w:abstractNumId="2" w15:restartNumberingAfterBreak="0">
    <w:nsid w:val="4A363397"/>
    <w:multiLevelType w:val="hybridMultilevel"/>
    <w:tmpl w:val="4C50E66A"/>
    <w:lvl w:ilvl="0" w:tplc="E8BAE546">
      <w:start w:val="1"/>
      <w:numFmt w:val="decimal"/>
      <w:lvlText w:val="%1."/>
      <w:lvlJc w:val="left"/>
      <w:pPr>
        <w:tabs>
          <w:tab w:val="num" w:pos="1260"/>
        </w:tabs>
        <w:ind w:left="1260" w:hanging="48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C"/>
    <w:rsid w:val="00035A6D"/>
    <w:rsid w:val="00095388"/>
    <w:rsid w:val="001248C3"/>
    <w:rsid w:val="00127D1F"/>
    <w:rsid w:val="00146EA4"/>
    <w:rsid w:val="001871A4"/>
    <w:rsid w:val="001C3101"/>
    <w:rsid w:val="001F75AB"/>
    <w:rsid w:val="00257FB4"/>
    <w:rsid w:val="002C44FF"/>
    <w:rsid w:val="00300A7D"/>
    <w:rsid w:val="00303F6E"/>
    <w:rsid w:val="003451B5"/>
    <w:rsid w:val="0035102A"/>
    <w:rsid w:val="0040073F"/>
    <w:rsid w:val="004268B3"/>
    <w:rsid w:val="004415A1"/>
    <w:rsid w:val="00484F44"/>
    <w:rsid w:val="004D35EB"/>
    <w:rsid w:val="004F5E59"/>
    <w:rsid w:val="00517247"/>
    <w:rsid w:val="00534F4A"/>
    <w:rsid w:val="00537C0A"/>
    <w:rsid w:val="00541F08"/>
    <w:rsid w:val="006077ED"/>
    <w:rsid w:val="006620E3"/>
    <w:rsid w:val="006D4C81"/>
    <w:rsid w:val="00716A35"/>
    <w:rsid w:val="007661D7"/>
    <w:rsid w:val="00773F92"/>
    <w:rsid w:val="007D06FD"/>
    <w:rsid w:val="00804BAE"/>
    <w:rsid w:val="008405A9"/>
    <w:rsid w:val="008903D9"/>
    <w:rsid w:val="008A6A1D"/>
    <w:rsid w:val="008E0B18"/>
    <w:rsid w:val="00922860"/>
    <w:rsid w:val="00980850"/>
    <w:rsid w:val="00987F99"/>
    <w:rsid w:val="009A202F"/>
    <w:rsid w:val="009B501A"/>
    <w:rsid w:val="009C2D48"/>
    <w:rsid w:val="00A34D73"/>
    <w:rsid w:val="00A61A8E"/>
    <w:rsid w:val="00A97DC4"/>
    <w:rsid w:val="00AC3667"/>
    <w:rsid w:val="00AE1979"/>
    <w:rsid w:val="00B17C0C"/>
    <w:rsid w:val="00B23234"/>
    <w:rsid w:val="00B720DF"/>
    <w:rsid w:val="00B83A86"/>
    <w:rsid w:val="00B96DD9"/>
    <w:rsid w:val="00BA69FB"/>
    <w:rsid w:val="00BB2E49"/>
    <w:rsid w:val="00BE2AB9"/>
    <w:rsid w:val="00C15107"/>
    <w:rsid w:val="00C42963"/>
    <w:rsid w:val="00C57173"/>
    <w:rsid w:val="00CD228A"/>
    <w:rsid w:val="00CD414E"/>
    <w:rsid w:val="00D078C0"/>
    <w:rsid w:val="00D351F5"/>
    <w:rsid w:val="00D56BAC"/>
    <w:rsid w:val="00DA37E8"/>
    <w:rsid w:val="00DB257B"/>
    <w:rsid w:val="00E003B2"/>
    <w:rsid w:val="00E0654C"/>
    <w:rsid w:val="00E23DCC"/>
    <w:rsid w:val="00E53F4D"/>
    <w:rsid w:val="00E57F4B"/>
    <w:rsid w:val="00EC3831"/>
    <w:rsid w:val="00EC61FF"/>
    <w:rsid w:val="00EF6F91"/>
    <w:rsid w:val="00EF76C5"/>
    <w:rsid w:val="00F20421"/>
    <w:rsid w:val="00F475B4"/>
    <w:rsid w:val="00F63A4A"/>
    <w:rsid w:val="00F80998"/>
    <w:rsid w:val="00F8150F"/>
    <w:rsid w:val="00FA6E7B"/>
    <w:rsid w:val="00FE0FE1"/>
    <w:rsid w:val="00FE1933"/>
    <w:rsid w:val="00FE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791F69"/>
  <w15:chartTrackingRefBased/>
  <w15:docId w15:val="{2E8E6ED5-0E09-4881-8D7B-8B689FE5F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outlineLvl w:val="0"/>
    </w:pPr>
    <w:rPr>
      <w:sz w:val="32"/>
      <w:szCs w:val="32"/>
    </w:rPr>
  </w:style>
  <w:style w:type="paragraph" w:customStyle="1" w:styleId="2">
    <w:name w:val="заголовок 2"/>
    <w:basedOn w:val="a"/>
    <w:next w:val="a"/>
    <w:uiPriority w:val="99"/>
    <w:pPr>
      <w:keepNext/>
      <w:outlineLvl w:val="1"/>
    </w:p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0"/>
      <w:szCs w:val="20"/>
      <w:lang w:val="x-none" w:eastAsia="ru-RU"/>
    </w:rPr>
  </w:style>
  <w:style w:type="paragraph" w:styleId="HTML">
    <w:name w:val="HTML Preformatted"/>
    <w:basedOn w:val="a"/>
    <w:link w:val="HTML0"/>
    <w:uiPriority w:val="99"/>
    <w:rsid w:val="00716A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eastAsia="uk-UA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  <w:lang w:val="x-none" w:eastAsia="ru-RU"/>
    </w:rPr>
  </w:style>
  <w:style w:type="paragraph" w:styleId="a6">
    <w:name w:val="Normal (Web)"/>
    <w:basedOn w:val="a"/>
    <w:link w:val="a7"/>
    <w:unhideWhenUsed/>
    <w:qFormat/>
    <w:rsid w:val="00127D1F"/>
    <w:pPr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a7">
    <w:name w:val="Обычный (веб) Знак"/>
    <w:link w:val="a6"/>
    <w:locked/>
    <w:rsid w:val="00BB2E49"/>
    <w:rPr>
      <w:sz w:val="24"/>
      <w:szCs w:val="24"/>
    </w:rPr>
  </w:style>
  <w:style w:type="paragraph" w:customStyle="1" w:styleId="a8">
    <w:name w:val="Знак Знак Знак Знак"/>
    <w:basedOn w:val="a"/>
    <w:rsid w:val="00A61A8E"/>
    <w:pPr>
      <w:autoSpaceDE/>
      <w:autoSpaceDN/>
    </w:pPr>
    <w:rPr>
      <w:rFonts w:ascii="Verdana" w:hAnsi="Verdana" w:cs="Verdana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C1510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1510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9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1002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GolovFinTeh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Галя</dc:creator>
  <cp:keywords/>
  <cp:lastModifiedBy>User</cp:lastModifiedBy>
  <cp:revision>5</cp:revision>
  <cp:lastPrinted>2021-07-15T08:37:00Z</cp:lastPrinted>
  <dcterms:created xsi:type="dcterms:W3CDTF">2021-07-15T07:56:00Z</dcterms:created>
  <dcterms:modified xsi:type="dcterms:W3CDTF">2021-08-12T10:11:00Z</dcterms:modified>
</cp:coreProperties>
</file>