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25B" w:rsidRPr="002D225B" w:rsidRDefault="002D225B" w:rsidP="002D225B">
      <w:pPr>
        <w:spacing w:after="0" w:line="360" w:lineRule="auto"/>
        <w:ind w:left="11765" w:right="142"/>
        <w:jc w:val="both"/>
        <w:rPr>
          <w:rFonts w:ascii="Times New Roman" w:hAnsi="Times New Roman" w:cs="Times New Roman"/>
          <w:sz w:val="26"/>
          <w:szCs w:val="26"/>
        </w:rPr>
      </w:pPr>
      <w:r w:rsidRPr="002D225B">
        <w:rPr>
          <w:rFonts w:ascii="Times New Roman" w:hAnsi="Times New Roman" w:cs="Times New Roman"/>
          <w:sz w:val="26"/>
          <w:szCs w:val="26"/>
        </w:rPr>
        <w:t>ЗАТВЕРДЖЕНО</w:t>
      </w:r>
    </w:p>
    <w:p w:rsidR="002D225B" w:rsidRPr="002D225B" w:rsidRDefault="002D225B" w:rsidP="002D225B">
      <w:pPr>
        <w:spacing w:after="0" w:line="360" w:lineRule="auto"/>
        <w:ind w:left="11765" w:right="142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 w:rsidRPr="002D225B">
        <w:rPr>
          <w:rFonts w:ascii="Times New Roman" w:hAnsi="Times New Roman" w:cs="Times New Roman"/>
          <w:sz w:val="26"/>
          <w:szCs w:val="26"/>
        </w:rPr>
        <w:t>Розпорядження</w:t>
      </w:r>
      <w:proofErr w:type="spellEnd"/>
      <w:r w:rsidRPr="002D225B">
        <w:rPr>
          <w:rFonts w:ascii="Times New Roman" w:hAnsi="Times New Roman" w:cs="Times New Roman"/>
          <w:sz w:val="26"/>
          <w:szCs w:val="26"/>
        </w:rPr>
        <w:t xml:space="preserve"> начальника </w:t>
      </w:r>
      <w:proofErr w:type="spellStart"/>
      <w:proofErr w:type="gramStart"/>
      <w:r w:rsidRPr="002D225B">
        <w:rPr>
          <w:rFonts w:ascii="Times New Roman" w:hAnsi="Times New Roman" w:cs="Times New Roman"/>
          <w:sz w:val="26"/>
          <w:szCs w:val="26"/>
        </w:rPr>
        <w:t>Червоноградської</w:t>
      </w:r>
      <w:proofErr w:type="spellEnd"/>
      <w:r w:rsidRPr="002D225B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Pr="002D225B">
        <w:rPr>
          <w:rFonts w:ascii="Times New Roman" w:hAnsi="Times New Roman" w:cs="Times New Roman"/>
          <w:sz w:val="26"/>
          <w:szCs w:val="26"/>
        </w:rPr>
        <w:t>районної</w:t>
      </w:r>
      <w:proofErr w:type="spellEnd"/>
      <w:proofErr w:type="gramEnd"/>
      <w:r w:rsidRPr="002D225B">
        <w:rPr>
          <w:rFonts w:ascii="Times New Roman" w:hAnsi="Times New Roman" w:cs="Times New Roman"/>
          <w:sz w:val="26"/>
          <w:szCs w:val="26"/>
        </w:rPr>
        <w:t xml:space="preserve">   </w:t>
      </w:r>
      <w:proofErr w:type="spellStart"/>
      <w:r w:rsidRPr="002D225B">
        <w:rPr>
          <w:rFonts w:ascii="Times New Roman" w:hAnsi="Times New Roman" w:cs="Times New Roman"/>
          <w:sz w:val="26"/>
          <w:szCs w:val="26"/>
        </w:rPr>
        <w:t>військової</w:t>
      </w:r>
      <w:proofErr w:type="spellEnd"/>
      <w:r w:rsidRPr="002D225B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Pr="002D225B">
        <w:rPr>
          <w:rFonts w:ascii="Times New Roman" w:hAnsi="Times New Roman" w:cs="Times New Roman"/>
          <w:sz w:val="26"/>
          <w:szCs w:val="26"/>
        </w:rPr>
        <w:t>адміністрації</w:t>
      </w:r>
      <w:proofErr w:type="spellEnd"/>
      <w:r w:rsidRPr="002D225B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Pr="002D225B">
        <w:rPr>
          <w:rFonts w:ascii="Times New Roman" w:hAnsi="Times New Roman" w:cs="Times New Roman"/>
          <w:sz w:val="26"/>
          <w:szCs w:val="26"/>
        </w:rPr>
        <w:t>Львівської</w:t>
      </w:r>
      <w:proofErr w:type="spellEnd"/>
      <w:r w:rsidRPr="002D225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D225B">
        <w:rPr>
          <w:rFonts w:ascii="Times New Roman" w:hAnsi="Times New Roman" w:cs="Times New Roman"/>
          <w:sz w:val="26"/>
          <w:szCs w:val="26"/>
        </w:rPr>
        <w:t>області</w:t>
      </w:r>
      <w:proofErr w:type="spellEnd"/>
      <w:r w:rsidRPr="002D225B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</w:p>
    <w:p w:rsidR="002D225B" w:rsidRPr="002D225B" w:rsidRDefault="002D225B" w:rsidP="002D225B">
      <w:pPr>
        <w:spacing w:after="0" w:line="360" w:lineRule="auto"/>
        <w:ind w:left="11765" w:right="142"/>
        <w:rPr>
          <w:rFonts w:ascii="Times New Roman" w:hAnsi="Times New Roman" w:cs="Times New Roman"/>
          <w:spacing w:val="10"/>
          <w:sz w:val="26"/>
          <w:szCs w:val="26"/>
          <w:lang w:val="uk-UA"/>
        </w:rPr>
      </w:pPr>
      <w:r w:rsidRPr="002D225B">
        <w:rPr>
          <w:rFonts w:ascii="Times New Roman" w:hAnsi="Times New Roman" w:cs="Times New Roman"/>
          <w:sz w:val="26"/>
          <w:szCs w:val="26"/>
        </w:rPr>
        <w:t>__________</w:t>
      </w:r>
      <w:r w:rsidRPr="002D225B">
        <w:rPr>
          <w:rFonts w:ascii="Times New Roman" w:hAnsi="Times New Roman" w:cs="Times New Roman"/>
          <w:sz w:val="26"/>
          <w:szCs w:val="26"/>
          <w:lang w:val="uk-UA"/>
        </w:rPr>
        <w:t>__</w:t>
      </w:r>
      <w:r w:rsidRPr="002D225B">
        <w:rPr>
          <w:rFonts w:ascii="Times New Roman" w:hAnsi="Times New Roman" w:cs="Times New Roman"/>
          <w:sz w:val="26"/>
          <w:szCs w:val="26"/>
        </w:rPr>
        <w:t>____202</w:t>
      </w:r>
      <w:r w:rsidRPr="002D225B">
        <w:rPr>
          <w:rFonts w:ascii="Times New Roman" w:hAnsi="Times New Roman" w:cs="Times New Roman"/>
          <w:sz w:val="26"/>
          <w:szCs w:val="26"/>
          <w:lang w:val="uk-UA"/>
        </w:rPr>
        <w:t>3</w:t>
      </w:r>
      <w:r w:rsidRPr="002D225B">
        <w:rPr>
          <w:rFonts w:ascii="Times New Roman" w:hAnsi="Times New Roman" w:cs="Times New Roman"/>
          <w:sz w:val="26"/>
          <w:szCs w:val="26"/>
        </w:rPr>
        <w:t xml:space="preserve"> р</w:t>
      </w:r>
      <w:r w:rsidRPr="002D225B">
        <w:rPr>
          <w:rFonts w:ascii="Times New Roman" w:hAnsi="Times New Roman" w:cs="Times New Roman"/>
          <w:sz w:val="26"/>
          <w:szCs w:val="26"/>
          <w:lang w:val="uk-UA"/>
        </w:rPr>
        <w:t>.</w:t>
      </w:r>
      <w:r w:rsidRPr="002D225B">
        <w:rPr>
          <w:rFonts w:ascii="Times New Roman" w:hAnsi="Times New Roman" w:cs="Times New Roman"/>
          <w:sz w:val="26"/>
          <w:szCs w:val="26"/>
        </w:rPr>
        <w:t xml:space="preserve"> №____</w:t>
      </w:r>
    </w:p>
    <w:p w:rsidR="002D225B" w:rsidRDefault="002D225B" w:rsidP="00AA185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AA1851" w:rsidRPr="00AA1851" w:rsidRDefault="00AA1851" w:rsidP="00AA18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A185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ПЛАН</w:t>
      </w:r>
    </w:p>
    <w:p w:rsidR="00AA1851" w:rsidRDefault="00AA1851" w:rsidP="00AA185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AA185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проведення звіряння облікових даних призовників і військовозобов’язаних, які перебувають на військовому обліку у Червоноградському </w:t>
      </w:r>
      <w:r w:rsidR="002D225B" w:rsidRPr="002D225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районному територіальному центрі комплектування та соціальної підтримки</w:t>
      </w:r>
      <w:r w:rsidRPr="00AA185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з картками форми П-2 військовозобов’язаних на підприємствах, установах і організаціях, які знаходяться на території відповідальності Червоноградського </w:t>
      </w:r>
      <w:r w:rsidR="002D225B" w:rsidRPr="002D225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районного територіального центру комплектування та соціальної підтримки</w:t>
      </w:r>
      <w:r w:rsidR="002D225B" w:rsidRPr="00AA185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AA185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на 2023 рік</w:t>
      </w:r>
    </w:p>
    <w:p w:rsidR="002D225B" w:rsidRPr="00AA1851" w:rsidRDefault="002D225B" w:rsidP="00AA185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tbl>
      <w:tblPr>
        <w:tblW w:w="15935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637"/>
        <w:gridCol w:w="4486"/>
        <w:gridCol w:w="567"/>
        <w:gridCol w:w="568"/>
        <w:gridCol w:w="568"/>
        <w:gridCol w:w="567"/>
        <w:gridCol w:w="568"/>
        <w:gridCol w:w="568"/>
        <w:gridCol w:w="567"/>
        <w:gridCol w:w="568"/>
        <w:gridCol w:w="568"/>
        <w:gridCol w:w="567"/>
        <w:gridCol w:w="568"/>
        <w:gridCol w:w="568"/>
        <w:gridCol w:w="701"/>
        <w:gridCol w:w="709"/>
        <w:gridCol w:w="567"/>
        <w:gridCol w:w="567"/>
        <w:gridCol w:w="1456"/>
      </w:tblGrid>
      <w:tr w:rsidR="00AA1851" w:rsidRPr="00AA1851" w:rsidTr="008261E7">
        <w:trPr>
          <w:trHeight w:val="425"/>
          <w:tblHeader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№        з/п</w:t>
            </w:r>
          </w:p>
        </w:tc>
        <w:tc>
          <w:tcPr>
            <w:tcW w:w="44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Найменування підприємств, установ, організацій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lang w:val="uk-UA" w:eastAsia="ru-RU"/>
              </w:rPr>
              <w:t>січень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lang w:val="uk-UA" w:eastAsia="ru-RU"/>
              </w:rPr>
              <w:t>лютий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lang w:val="uk-UA" w:eastAsia="ru-RU"/>
              </w:rPr>
              <w:t>березень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lang w:val="uk-UA" w:eastAsia="ru-RU"/>
              </w:rPr>
              <w:t>квітень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lang w:val="uk-UA" w:eastAsia="ru-RU"/>
              </w:rPr>
              <w:t>травень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lang w:val="uk-UA" w:eastAsia="ru-RU"/>
              </w:rPr>
              <w:t>червень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lang w:val="uk-UA" w:eastAsia="ru-RU"/>
              </w:rPr>
              <w:t>липень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lang w:val="uk-UA" w:eastAsia="ru-RU"/>
              </w:rPr>
              <w:t>серпень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lang w:val="uk-UA" w:eastAsia="ru-RU"/>
              </w:rPr>
              <w:t>вересень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lang w:val="uk-UA" w:eastAsia="ru-RU"/>
              </w:rPr>
              <w:t>жовтень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lang w:val="uk-UA" w:eastAsia="ru-RU"/>
              </w:rPr>
              <w:t>листопад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lang w:val="uk-UA" w:eastAsia="ru-RU"/>
              </w:rPr>
              <w:t>грудень</w:t>
            </w:r>
          </w:p>
        </w:tc>
        <w:tc>
          <w:tcPr>
            <w:tcW w:w="2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Результати перевірки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Відмітка про виконання </w:t>
            </w:r>
          </w:p>
        </w:tc>
      </w:tr>
      <w:tr w:rsidR="00AA1851" w:rsidRPr="00AA1851" w:rsidTr="008261E7">
        <w:trPr>
          <w:trHeight w:val="2556"/>
          <w:tblHeader/>
        </w:trPr>
        <w:tc>
          <w:tcPr>
            <w:tcW w:w="6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4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A1851" w:rsidRPr="00AA1851" w:rsidRDefault="00AA1851" w:rsidP="00AA185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Кількість в/зоб. офіцерів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A1851" w:rsidRPr="00AA1851" w:rsidRDefault="00AA1851" w:rsidP="00AA185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Кількість в/зоб. Сержантів і солдатів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AA1851" w:rsidRPr="00AA1851" w:rsidRDefault="00AA1851" w:rsidP="00AA185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Кількість в/зоб. жінок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AA1851" w:rsidRPr="00AA1851" w:rsidRDefault="00AA1851" w:rsidP="00AA185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призовників</w:t>
            </w:r>
          </w:p>
        </w:tc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AA1851" w:rsidRPr="00AA1851" w:rsidTr="008261E7">
        <w:trPr>
          <w:trHeight w:val="571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Відокремлений підрозділ "Шахта "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Великомостівська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" державного підприємства "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Львіввугілля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691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Відокремлений підрозділ "Шахта "Червоноградська" державного підприємства "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Львіввугілля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90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Відокремлений підрозділ "Червоноградське спецуправління з гасіння териконів і рекультивації земель" державного підприємства "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Львіввугілля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259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Відокремлений підрозділ "Червоноградський учбово-курсовий комбінат" державного підприємства "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Львіввугілля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259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Структурний підрозділ "Червоноградське бюро спеціалізованих маркшейдерських робіт" державного підприємства "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Львіввугілля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259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Відокремлений підрозділ "Червоноградське управління виробничо-технологічного зв'язку” державного підприємства "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Львіввугілля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259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Відокремлений підрозділ "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Вантажнотранспортне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управління" державного підприємства "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Львіввугілля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259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Відокремлений підрозділ "Шахта 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Межирічанська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" державного підприємства "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Львіввугілля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259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Львівсько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-Волинський воєнізований гірничорятувальний (аварійно-рятувальний) загін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703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Комунальне підприємство "Червоноградська центральна міська лікарня Червоноградської міської ради"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259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Комунальне підприємство "Центр первинної медико-санітарної допомоги 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м.Червонограда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259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Комунальне підприємство </w:t>
            </w: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Червоноградська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міська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стоматологічна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поліклініка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259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Державний вищий навчальний заклад "Червоноградський гірничо-економічний коледж"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259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Державний професійно-технічний  заклад "Червоноградський професійний гірничо-будівельний ліцей"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48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Вище професійне училище №11 м. Червонограда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719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Червоноградська філія державного підприємства "Львівський науково-виробничий центр стандартизації, метрології та сертифікації"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41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Червоноградський відділ Головного управління 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Держпродспоживслужби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у Львівській області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Відділ освіти, навчальні заклади (школи), ДНЗ Червоноградської міської ради Львівської області.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03-28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259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Відділ культури, </w:t>
            </w:r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заклади культури</w:t>
            </w:r>
            <w:r w:rsidRPr="00AA185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uk-UA" w:eastAsia="ru-RU"/>
              </w:rPr>
              <w:t xml:space="preserve"> </w:t>
            </w:r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Червоноградської міської ради Львівської області.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03-31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259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Управління праці та соціального захисту населення  Червоноградської міської ради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25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Комунальне підприємство "Комунальник" виконавчого комітету Червоноградської міської ради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25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Комунальне  підприємство "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Червоноградтеплокомуненерго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25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Комунальне підприємство "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Червонограджитлокомунсервіс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25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Комунальне підприємство "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Червоноградводоканал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" виконавчого комітету Червоноградської міської ради Львівської області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25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Товариство з додатковою відповідальністю "Червоноградське АТП 14628"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25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Товариство з додатковою відповідальністю "Червоноградський завод металоконструкцій"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25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Публічне акціонерне товариство "Червоноградський завод залізобетонних виробів"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25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Відкрите акціонерне товариство "Зміна"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06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7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Приватне акціонерне товариство "ВАТ Калина"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25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Товариство з обмеженою відповідальністю "Дюна-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Веста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42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Спільне підприємство "Київ-Захід" у формі товариства з обмеженою відповідальністю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25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Червоноградська міська рада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25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Червоноградський міський суд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25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Червоноградська місцева прокуратура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25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Червоноградський міський сектор головного управління ДМС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25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Управління юстиції 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м.Червонорграда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442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Управління Державного казначейства у 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м.Червонограді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421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Комунальне підприємство «Червоноградська стоматологічна поліклініка»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432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Комунальне підприємство  "Червоноградський міський ринок"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40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Комунальне підприємство спортивний комплекс «Шахтар» Червоноградської міської ради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27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Військова частина Т0410 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Держспецтрансслужби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2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Військова частина Т0200 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Держспецтрансслужби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421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Червоноградський місцевий центр з надання безоплатної первинної правової допомоги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28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КП «Ринок Левада»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27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КП «Нептун»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421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КП редакція газети «Новини Прибужжя» Червоноградської міської ради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27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Червоноградський Народний дім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КП радіостудія «Новий двір»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КП «Школяр»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ПП «Застава»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ТзОВ «Гравіс»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ТзОВ «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Енерголіс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ТзОВ «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Єврокомерс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ТзОВ «ВМВ 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Холдінг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ПП «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Арбодрев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ТзОВ «Фабрика дверей Гранд»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Склад магазин (ФОП Городецька) ТЗОВ «Старе місто»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КНП «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Соснівська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міська лікарня ЧМР»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Комунальне некомерційне підприємство ЛОР «ЛОЛВЛ» №3.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КП «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Соснівкажитлокомунсервіс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ПАТ "Львівська вугільна компанія»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КП «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Соснівський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міський ринок»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Соснівський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народний дім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ПП «ТИС»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Відокремлений підрозділ "Шахта Лісова"</w:t>
            </w:r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державного підприємства "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Львіввугілля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"</w:t>
            </w: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ПрАТ «Шахта Надія».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2D225B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Відокремлений підрозділ "Шахта "Відродження" державного підприємства "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Львіввугілля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".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Приватне підприємство "агропромислова фірма "БОКАР-ГАЛИЧИНА" 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м.Сокаль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Приватне підприємство "Агрофірма "ЩЕДРИЙ ЛАН" 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м.Сокаль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Приватне підприємство "АГРОФІРМА "ІМ.Б.ХМЕЛЬНИЦЬКОГО" 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м.Сокаль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Приватне підприємство "РУСИНСЬКА М"ЯСНА КОМПАНІЯ" 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м.Сокаль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Державне підприємство "ЛЬВІВВУГІЛЛЯ" 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м.Сокаль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Державне підприємство 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Белзький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завод «РЕМА» 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м.Сокаль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Комунальне підприємство "Житлово-комунальне господарство 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Великомостівської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міської ради", 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м.Сокаль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Комунальне некомерційне підприємство "Центр первинної медичної допомоги" 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Великомостівської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міської ради Львівської області, 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м.Сокаль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lang w:val="uk-UA"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Комунальне некомерційне підприємство "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Великомостівська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міська лікарня" 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Великомостівської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міської ради Львівської області, 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м.Сокаль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Сокальське міське комунальне підприємство водопровідно-каналізаційного господарства, 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м.Сокаль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Комунальне підприємство Сокальської міської ради "СОКАЛЬТЕПЛОКОМУНЕНЕРГО" 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м.Сокаль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Комунальне підприємство "СОКАЛЬЖИТЛОКОМУНСЕРВІС" 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м.Сокаль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Комунальне некомерційне підприємство "СОКАЛЬСЬКА РАЙОННА ЛІКАРНЯ" </w:t>
            </w: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Сокальської міської ради Львівської області,  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м.Сокаль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Сокальське дочірнє лісогосподарське підприємство ЛГП "ГАЛСІЛЬЛІС",  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м.Сокаль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26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ТОВАРИСТВО З ОБМЕЖЕНОЮ ВІДПОВІДАЛЬНІСТЮ "КЛІНГСПОР" 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м.Сокаль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Сільськогосподарське підприємство у формі товариства з обмеженою відповідальністю "ПРОМІНЬ" 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м.Сокаль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ТзОВ "СОФРО" 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м.Сокаль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ТзОВ "ТД СОКМЕ" 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м.Сокаль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ТзОВ "СОТЕКО" 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м.Сокаль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ТзОВ "ПЕРВ"ЯТИЧІ-АГРОКОМ" 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м.Сокаль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ТзОВ "СКОМЕКС-УКРАЇНА" 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м.Сокаль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ТзОВ "УГРИНІВ ЕКО ФЕРМ" 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м.Сокаль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ТзОВ  "ГАЛИЧХУТРО" 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м.Сокаль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Сокальський районний суд Львівської області, 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м.Сокаль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Управління державної казначейської служби України у Сокальському районі Львівської області,  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м.Сокаль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Приватне підприємство "ТАРТАКНАФТА" 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м.Сокаль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Великомостівська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міська рада Львівської області, 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м.Сокаль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Сокальська міська рада Львівської області, 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м.Сокаль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КІНОЛОГІЧНИЙ НАВЧАЛЬНИЙ ЦЕНТР ДЕРЖАВНОЇ ПРИКОРДОННОЇ СЛУЖБИ УКРАЇНИ (військова частина 2418),  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м.Сокаль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Сокальська районна державна лікарня ветеринарної медицини, 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м.Сокаль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Державний професійно-технічний навчальний заклад "СОКАЛЬСЬКИЙ ПРОФЕСІЙНИЙ ЛІЦЕЙ", 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м.Сокаль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Угнівська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загальноосвітня школа І-ІІІ ступенів імені БРАТІВ ОНИШКЕВИЧІВ 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Белзької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міської ради 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сокальського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району Львівської області, 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м.Сокаль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Державний навчальний заклад "УГНІВСЬКИЙ АГРАРНО-БУДІВЕЛЬНИЙ ЛІЦЕЙ",  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м.Сокаль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Хлівчанська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загальноосвітня школа І-ІІІ ступенів 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Белзької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 міської ради Львівської області, 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м.Сокаль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Великомостівський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опорний заклад загальної середньої освіти І-ІІІ ступенів 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Великомостівської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міської ради Львівської області,  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м.Сокаль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Комунальний заклад львівської обласної ради "ВЕЛИКОМОСТІВСЬКИЙ ГЕРІАТРИЧНИЙ ПАНСІОНАТ" 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м.Сокаль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Купичвільський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заклад загальної середньої освіти 1-3 ступенів 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Великомостівської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міської ради Львівської області, 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м.Сокаль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Комунальний заклад Львівської обласної ради "СОКАЛЬСЬКА ЗАГАЛЬНООСВІТНЯ САНАТОРНА ШКОЛА І-ІІІ СТ. ІМЕНІ Т.ШЕВЧЕНКА", 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м.Сокаль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Сокальська загальноосвітня школа І-ІІІ ступенів №2 Сокальської міської ради Львівської області, 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м.Сокаль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Сокальська загальноосвітня школа І-ІІІ ступенів №4 Сокальської міської ради львівської області, 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м.Сокаль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Сокальська загальноосвітня школа І-ІІІ ступенів №5 Сокальської міської ради Львівської області,  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м.Сокаль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26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Заклад загальної середньої освіти І-ІІІ СТУПЕНІВ СОКАЛЬСЬКИЙ ЛІЦЕЙ №1 ІМЕНІ ОЛЕГА РОМАНІВА Сокальської міської ради Львівської області, 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м.Сокаль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 Заклад загальної середньої освіти І-ІІІ ступенів СОКАЛЬСЬКИЙ ЛІЦЕЙ №3 Сокальської міської ради Львівської області, 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м.Сокаль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26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Боб'ятинський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навчально-виховний комплекс "ЗАГАЛЬНООСВІТНЯ ШКОЛА І-ІІ СТУПЕНІВ-ДИТЯЧИЙ САДОК" Сокальської міської ради львівської області,  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м.Сокаль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Боянецький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навчально-виховний комплекс "Загальноосвітня школа І ступеня-дошкільний навчальний заклад" Сокальської міської ради Львівської області 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м.Сокаль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Войславицька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загальноосвітня школа І-ІІІ ступенів Сокальської міської ради Львівської </w:t>
            </w: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області, 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м.Сокаль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Забузька загальноосвітня школа І-ІІІ ступенів Сокальської міської ради Львівської області, 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м.Сокаль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Комунальний заклад Львівської обласної ради "ЛЕШКІВСЬКИЙ ПСИХОНЕВРОЛОГІЧНИЙ ІНТЕРНАТ",  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м.Сокаль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09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Лучицький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навчально-виховний комплекс "Загальноосвітня школа І-ІІІ ступенів-дитячий садок" Сокальської міської ради Львівської області,   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м.Сокаль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Перетіцький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навчально-виховний комплекс " Загальноосвітня школа І-ІІІ ступенів-дитячий садок" Сокальської міської ради Львівської області, 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м.Сокаль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Телязька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загальноосвітня школа І-ІІ ступенів 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сокальської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міської ради львівської області , 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м.Сокаль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Відокремлений підрозділ "Шахта "Степова" державного підприємства "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Львіввугілля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",  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м.Сокаль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Філія "ВП АДС" ТзОВ  "АВТОНОМНІ ДЖЕРЕЛА СТРУМУ" 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м.Сокаль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Відокремлений підрозділ "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Шахтоспецмонтажно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-налагоджувальне управління" державного підприємства "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Львіввугілля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", 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м.Сокаль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29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Відокремлений підрозділ "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Вуглезбут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" державного підприємства "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Львіввугілля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", 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м.Сокаль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Відокремлений підрозділ "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оздоровчо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-лікувальний комплекс "Ровесник" державного підприємства "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Львіввугілля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",  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м.Сокаль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Товариство з обмеженою відповідальністю "ДУКАТ", 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м.Сокаль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Відокремлений підрозділ дільниця №1 товариства з обмеженою відповідальністю 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пк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"УКРПЛАСТ", 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м.Сокаль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Приватна агрофірма імені 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М.Шашкевича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  ІІ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м.Радехів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Філія ТзОВ "Барс" ЛТД Спеціалізоване м'ясопереробне підприємство </w:t>
            </w:r>
          </w:p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"Барс-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Прод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" ІІ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м.Радехів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ТзОВ «Барс» ЛТД</w:t>
            </w: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ІІ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м.Радехів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Філія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спеціалізоване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автопідприємство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"Барс-Авто-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Сервіс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 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ТзОВ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"Барс" ЛТД</w:t>
            </w: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ІІ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м.Радехів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Дочірнє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підприємство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"Агро-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Експорт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 </w:t>
            </w:r>
          </w:p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ТзОВ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"Барс" ЛТД</w:t>
            </w: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ІІ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м.Радехів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Державне підприємство "Дослідне господарство "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Радехівське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" Інституту сільського господарства Карпатського регіону Національної академії аграрних наук України</w:t>
            </w: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ІІ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м.Радехів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ПрАТ  "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Радехівське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АТП-14629" </w:t>
            </w: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м.Радехів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26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КНП "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Лопатинська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районна лікарня" 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Лопатинської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селищної ради</w:t>
            </w: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 ІІ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м.Радехів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ТзОВ "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Радехівтеплосервіс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" </w:t>
            </w: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м.Радехів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ТзОВ "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Радехівтеплоенерго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" </w:t>
            </w: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м.Радехів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Фермерське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господарство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"Перлина Нова"</w:t>
            </w: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</w:t>
            </w: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м.Радехів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Комунальне підприємство 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Лопатинської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селищної ради</w:t>
            </w: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 ІІ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м.Радехів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Фермерське господарство "Зодіак-М" </w:t>
            </w: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м.Радехів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ТзОВ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"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Транспортна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компанія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" 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Автотранс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"</w:t>
            </w: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</w:t>
            </w: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м.Радехів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Фермерське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господарство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"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Перевесло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"</w:t>
            </w: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</w:t>
            </w: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м.Радехів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Дочірнє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підприємство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 "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Радехівський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Агротехсервіс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 -"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Автотранс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м.Радехів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Відділ організації діяльності закладів освіти 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Радехівської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міської ради</w:t>
            </w: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ІІ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м.Радехів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ТзОВ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Спиртовий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завод "Лопатин"</w:t>
            </w:r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м.Радехів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ППА"Хлібодар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" </w:t>
            </w: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м.Радехів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ТзОВ "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Лопатинський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торфобрикетний завод" </w:t>
            </w: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м.Радехів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26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  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СТзОВ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імені Тараса Шевченка</w:t>
            </w: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ІІ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м.Радехів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 КНП "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Радехівська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центральна районна лікарня"  </w:t>
            </w: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м.Радехів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09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Комунальне некомерційне підприємство "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Добротвірська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міська лікарня " </w:t>
            </w: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м.Радехів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Приватне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акціонерне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товариство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Добротвірський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завод "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Буддеталь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м.Радехів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Сільськогосподарський обслуговуючий кооператив "МОЛОЧНО-СИРНА КОМПАНІЯ </w:t>
            </w:r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lastRenderedPageBreak/>
              <w:t>ЕКОГАЛ"</w:t>
            </w: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ІІ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м.Радехів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Відокремлений підрозділ "ДОБРОТВІРСЬКА ТЕПЛОВА ЕЛЕКТРИЧНА СТАНЦІЯ" акціонерного товариства "ДТЕК ЗАХІДЕНЕРГО" </w:t>
            </w: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м.Радехів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Приватне підприємство "ЛЬВІВ-ПАК" </w:t>
            </w: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м.Радехів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Радехівське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дочірнє лісогосподарське підприємство ЛГП "ГАЛСІЛЬЛІС" </w:t>
            </w: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м.Радехів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ТзОВ «Мебель-сервіс», ІІ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м.Радехів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15C7F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15C7F" w:rsidRPr="00AA1851" w:rsidRDefault="00A15C7F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7F" w:rsidRPr="00A15C7F" w:rsidRDefault="00A15C7F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Червоноградська районна державна адміністрація Львівської області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5C7F" w:rsidRPr="00AA1851" w:rsidRDefault="00A15C7F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5C7F" w:rsidRPr="00AA1851" w:rsidRDefault="00A15C7F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5C7F" w:rsidRPr="00AA1851" w:rsidRDefault="00A15C7F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5C7F" w:rsidRPr="00AA1851" w:rsidRDefault="00A15C7F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5C7F" w:rsidRPr="00AA1851" w:rsidRDefault="00A15C7F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5C7F" w:rsidRPr="00AA1851" w:rsidRDefault="00A15C7F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5C7F" w:rsidRPr="00AA1851" w:rsidRDefault="00A15C7F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5C7F" w:rsidRPr="00AA1851" w:rsidRDefault="00A15C7F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5C7F" w:rsidRPr="00AA1851" w:rsidRDefault="00A15C7F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5C7F" w:rsidRPr="00AA1851" w:rsidRDefault="00A15C7F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5C7F" w:rsidRPr="00AA1851" w:rsidRDefault="00A15C7F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5C7F" w:rsidRPr="00AA1851" w:rsidRDefault="00A15C7F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5C7F" w:rsidRPr="00AA1851" w:rsidRDefault="00A15C7F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7F" w:rsidRPr="00AA1851" w:rsidRDefault="00A15C7F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5C7F" w:rsidRPr="00AA1851" w:rsidRDefault="00A15C7F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5C7F" w:rsidRPr="00AA1851" w:rsidRDefault="00A15C7F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15C7F" w:rsidRPr="00AA1851" w:rsidRDefault="00A15C7F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1851" w:rsidRPr="00AA1851" w:rsidTr="008261E7">
        <w:trPr>
          <w:trHeight w:val="1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A1851" w:rsidRPr="00AA1851" w:rsidRDefault="00AA1851" w:rsidP="00AA185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Радехівська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міська рада Львівської області, ІІ відділ Червоноградського РТЦК та СП (</w:t>
            </w:r>
            <w:proofErr w:type="spellStart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м.Радехів</w:t>
            </w:r>
            <w:proofErr w:type="spellEnd"/>
            <w:r w:rsidRPr="00AA18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18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1851" w:rsidRPr="00AA1851" w:rsidRDefault="00AA1851" w:rsidP="00AA1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AA1851" w:rsidRPr="00AA1851" w:rsidRDefault="00AA1851" w:rsidP="00AA1851">
      <w:pPr>
        <w:shd w:val="clear" w:color="auto" w:fill="FFFFFF"/>
        <w:spacing w:after="0" w:line="240" w:lineRule="auto"/>
        <w:ind w:left="11700" w:right="-58"/>
        <w:jc w:val="center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 w:eastAsia="ru-RU"/>
        </w:rPr>
      </w:pPr>
    </w:p>
    <w:p w:rsidR="00AA1851" w:rsidRPr="002D225B" w:rsidRDefault="00AA1851" w:rsidP="002D225B">
      <w:pPr>
        <w:shd w:val="clear" w:color="auto" w:fill="FFFFFF"/>
        <w:spacing w:after="0" w:line="240" w:lineRule="auto"/>
        <w:ind w:left="11700" w:right="-5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0" w:name="_GoBack"/>
    </w:p>
    <w:p w:rsidR="002D225B" w:rsidRPr="002D225B" w:rsidRDefault="002D225B" w:rsidP="002D225B">
      <w:pPr>
        <w:shd w:val="clear" w:color="auto" w:fill="FFFFFF"/>
        <w:spacing w:after="0" w:line="240" w:lineRule="auto"/>
        <w:ind w:left="1134" w:right="-57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2D225B">
        <w:rPr>
          <w:rFonts w:ascii="Times New Roman" w:hAnsi="Times New Roman" w:cs="Times New Roman"/>
          <w:b/>
          <w:sz w:val="26"/>
          <w:szCs w:val="26"/>
          <w:lang w:val="uk-UA"/>
        </w:rPr>
        <w:t>Керівник апарату</w:t>
      </w:r>
    </w:p>
    <w:p w:rsidR="002D225B" w:rsidRPr="002D225B" w:rsidRDefault="002D225B" w:rsidP="002D225B">
      <w:pPr>
        <w:shd w:val="clear" w:color="auto" w:fill="FFFFFF"/>
        <w:spacing w:after="0" w:line="240" w:lineRule="auto"/>
        <w:ind w:left="1134" w:right="-57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2D225B">
        <w:rPr>
          <w:rFonts w:ascii="Times New Roman" w:hAnsi="Times New Roman" w:cs="Times New Roman"/>
          <w:b/>
          <w:sz w:val="26"/>
          <w:szCs w:val="26"/>
          <w:lang w:val="uk-UA"/>
        </w:rPr>
        <w:t xml:space="preserve">районної державної адміністрації </w:t>
      </w:r>
      <w:r w:rsidRPr="002D225B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2D225B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2D225B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2D225B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2D225B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2D225B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2D225B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2D225B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2D225B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2D225B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2D225B">
        <w:rPr>
          <w:rFonts w:ascii="Times New Roman" w:hAnsi="Times New Roman" w:cs="Times New Roman"/>
          <w:b/>
          <w:sz w:val="26"/>
          <w:szCs w:val="26"/>
          <w:lang w:val="uk-UA"/>
        </w:rPr>
        <w:tab/>
        <w:t>Мирослав ЗІНОВ’ЄВ</w:t>
      </w:r>
      <w:bookmarkEnd w:id="0"/>
    </w:p>
    <w:sectPr w:rsidR="002D225B" w:rsidRPr="002D225B" w:rsidSect="002D225B">
      <w:headerReference w:type="default" r:id="rId7"/>
      <w:pgSz w:w="16838" w:h="11906" w:orient="landscape" w:code="9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F37" w:rsidRDefault="009A4F37" w:rsidP="002D225B">
      <w:pPr>
        <w:spacing w:after="0" w:line="240" w:lineRule="auto"/>
      </w:pPr>
      <w:r>
        <w:separator/>
      </w:r>
    </w:p>
  </w:endnote>
  <w:endnote w:type="continuationSeparator" w:id="0">
    <w:p w:rsidR="009A4F37" w:rsidRDefault="009A4F37" w:rsidP="002D2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F37" w:rsidRDefault="009A4F37" w:rsidP="002D225B">
      <w:pPr>
        <w:spacing w:after="0" w:line="240" w:lineRule="auto"/>
      </w:pPr>
      <w:r>
        <w:separator/>
      </w:r>
    </w:p>
  </w:footnote>
  <w:footnote w:type="continuationSeparator" w:id="0">
    <w:p w:rsidR="009A4F37" w:rsidRDefault="009A4F37" w:rsidP="002D22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98269932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2D225B" w:rsidRPr="002D225B" w:rsidRDefault="002D225B">
        <w:pPr>
          <w:pStyle w:val="af0"/>
          <w:jc w:val="center"/>
          <w:rPr>
            <w:sz w:val="26"/>
            <w:szCs w:val="26"/>
          </w:rPr>
        </w:pPr>
        <w:r w:rsidRPr="002D225B">
          <w:rPr>
            <w:sz w:val="26"/>
            <w:szCs w:val="26"/>
          </w:rPr>
          <w:fldChar w:fldCharType="begin"/>
        </w:r>
        <w:r w:rsidRPr="002D225B">
          <w:rPr>
            <w:sz w:val="26"/>
            <w:szCs w:val="26"/>
          </w:rPr>
          <w:instrText>PAGE   \* MERGEFORMAT</w:instrText>
        </w:r>
        <w:r w:rsidRPr="002D225B">
          <w:rPr>
            <w:sz w:val="26"/>
            <w:szCs w:val="26"/>
          </w:rPr>
          <w:fldChar w:fldCharType="separate"/>
        </w:r>
        <w:r>
          <w:rPr>
            <w:noProof/>
            <w:sz w:val="26"/>
            <w:szCs w:val="26"/>
          </w:rPr>
          <w:t>15</w:t>
        </w:r>
        <w:r w:rsidRPr="002D225B">
          <w:rPr>
            <w:sz w:val="26"/>
            <w:szCs w:val="26"/>
          </w:rPr>
          <w:fldChar w:fldCharType="end"/>
        </w:r>
      </w:p>
    </w:sdtContent>
  </w:sdt>
  <w:p w:rsidR="002D225B" w:rsidRDefault="002D225B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C233A"/>
    <w:multiLevelType w:val="multilevel"/>
    <w:tmpl w:val="6F64C386"/>
    <w:lvl w:ilvl="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67"/>
        </w:tabs>
        <w:ind w:left="206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15"/>
        </w:tabs>
        <w:ind w:left="249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35"/>
        </w:tabs>
        <w:ind w:left="300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95"/>
        </w:tabs>
        <w:ind w:left="350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15"/>
        </w:tabs>
        <w:ind w:left="401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75"/>
        </w:tabs>
        <w:ind w:left="451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95"/>
        </w:tabs>
        <w:ind w:left="501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15"/>
        </w:tabs>
        <w:ind w:left="5595" w:hanging="1440"/>
      </w:pPr>
      <w:rPr>
        <w:rFonts w:hint="default"/>
      </w:rPr>
    </w:lvl>
  </w:abstractNum>
  <w:abstractNum w:abstractNumId="1" w15:restartNumberingAfterBreak="0">
    <w:nsid w:val="1DDC2D3A"/>
    <w:multiLevelType w:val="multilevel"/>
    <w:tmpl w:val="10760288"/>
    <w:lvl w:ilvl="0">
      <w:start w:val="1"/>
      <w:numFmt w:val="decimal"/>
      <w:lvlText w:val="%1."/>
      <w:lvlJc w:val="left"/>
      <w:pPr>
        <w:tabs>
          <w:tab w:val="num" w:pos="2055"/>
        </w:tabs>
        <w:ind w:left="2055" w:hanging="360"/>
      </w:pPr>
    </w:lvl>
    <w:lvl w:ilvl="1">
      <w:start w:val="1"/>
      <w:numFmt w:val="lowerLetter"/>
      <w:lvlText w:val="%2."/>
      <w:lvlJc w:val="left"/>
      <w:pPr>
        <w:tabs>
          <w:tab w:val="num" w:pos="2775"/>
        </w:tabs>
        <w:ind w:left="2775" w:hanging="360"/>
      </w:pPr>
    </w:lvl>
    <w:lvl w:ilvl="2">
      <w:start w:val="1"/>
      <w:numFmt w:val="lowerRoman"/>
      <w:lvlText w:val="%3."/>
      <w:lvlJc w:val="right"/>
      <w:pPr>
        <w:tabs>
          <w:tab w:val="num" w:pos="3495"/>
        </w:tabs>
        <w:ind w:left="3495" w:hanging="180"/>
      </w:pPr>
    </w:lvl>
    <w:lvl w:ilvl="3">
      <w:start w:val="1"/>
      <w:numFmt w:val="decimal"/>
      <w:lvlText w:val="%4."/>
      <w:lvlJc w:val="left"/>
      <w:pPr>
        <w:tabs>
          <w:tab w:val="num" w:pos="4215"/>
        </w:tabs>
        <w:ind w:left="4215" w:hanging="360"/>
      </w:pPr>
    </w:lvl>
    <w:lvl w:ilvl="4">
      <w:start w:val="1"/>
      <w:numFmt w:val="lowerLetter"/>
      <w:lvlText w:val="%5."/>
      <w:lvlJc w:val="left"/>
      <w:pPr>
        <w:tabs>
          <w:tab w:val="num" w:pos="4935"/>
        </w:tabs>
        <w:ind w:left="4935" w:hanging="360"/>
      </w:pPr>
    </w:lvl>
    <w:lvl w:ilvl="5">
      <w:start w:val="1"/>
      <w:numFmt w:val="lowerRoman"/>
      <w:lvlText w:val="%6."/>
      <w:lvlJc w:val="right"/>
      <w:pPr>
        <w:tabs>
          <w:tab w:val="num" w:pos="5655"/>
        </w:tabs>
        <w:ind w:left="5655" w:hanging="180"/>
      </w:pPr>
    </w:lvl>
    <w:lvl w:ilvl="6">
      <w:start w:val="1"/>
      <w:numFmt w:val="decimal"/>
      <w:lvlText w:val="%7."/>
      <w:lvlJc w:val="left"/>
      <w:pPr>
        <w:tabs>
          <w:tab w:val="num" w:pos="6375"/>
        </w:tabs>
        <w:ind w:left="6375" w:hanging="360"/>
      </w:pPr>
    </w:lvl>
    <w:lvl w:ilvl="7">
      <w:start w:val="1"/>
      <w:numFmt w:val="lowerLetter"/>
      <w:lvlText w:val="%8."/>
      <w:lvlJc w:val="left"/>
      <w:pPr>
        <w:tabs>
          <w:tab w:val="num" w:pos="7095"/>
        </w:tabs>
        <w:ind w:left="7095" w:hanging="360"/>
      </w:pPr>
    </w:lvl>
    <w:lvl w:ilvl="8">
      <w:start w:val="1"/>
      <w:numFmt w:val="lowerRoman"/>
      <w:lvlText w:val="%9."/>
      <w:lvlJc w:val="right"/>
      <w:pPr>
        <w:tabs>
          <w:tab w:val="num" w:pos="7815"/>
        </w:tabs>
        <w:ind w:left="7815" w:hanging="180"/>
      </w:pPr>
    </w:lvl>
  </w:abstractNum>
  <w:abstractNum w:abstractNumId="2" w15:restartNumberingAfterBreak="0">
    <w:nsid w:val="2D321136"/>
    <w:multiLevelType w:val="hybridMultilevel"/>
    <w:tmpl w:val="CC86CFC6"/>
    <w:lvl w:ilvl="0" w:tplc="9B42E14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E08356D"/>
    <w:multiLevelType w:val="hybridMultilevel"/>
    <w:tmpl w:val="9B58FD5E"/>
    <w:lvl w:ilvl="0" w:tplc="B00ADBCC">
      <w:start w:val="3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31C20B7B"/>
    <w:multiLevelType w:val="hybridMultilevel"/>
    <w:tmpl w:val="1A741AD0"/>
    <w:lvl w:ilvl="0" w:tplc="67E05DC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5AF5B10"/>
    <w:multiLevelType w:val="hybridMultilevel"/>
    <w:tmpl w:val="6666C6F2"/>
    <w:lvl w:ilvl="0" w:tplc="042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1802D8C"/>
    <w:multiLevelType w:val="hybridMultilevel"/>
    <w:tmpl w:val="1038904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C901ACF"/>
    <w:multiLevelType w:val="multilevel"/>
    <w:tmpl w:val="AC2A6D8A"/>
    <w:lvl w:ilvl="0">
      <w:start w:val="5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 w15:restartNumberingAfterBreak="0">
    <w:nsid w:val="6D4A7EA6"/>
    <w:multiLevelType w:val="hybridMultilevel"/>
    <w:tmpl w:val="EF529D24"/>
    <w:lvl w:ilvl="0" w:tplc="042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54C3153"/>
    <w:multiLevelType w:val="hybridMultilevel"/>
    <w:tmpl w:val="F64C8688"/>
    <w:lvl w:ilvl="0" w:tplc="15084EB4">
      <w:numFmt w:val="bullet"/>
      <w:lvlText w:val="-"/>
      <w:lvlJc w:val="left"/>
      <w:pPr>
        <w:tabs>
          <w:tab w:val="num" w:pos="1605"/>
        </w:tabs>
        <w:ind w:left="1605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4B2A81"/>
    <w:multiLevelType w:val="singleLevel"/>
    <w:tmpl w:val="7D548AA8"/>
    <w:lvl w:ilvl="0">
      <w:start w:val="95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79480C76"/>
    <w:multiLevelType w:val="multilevel"/>
    <w:tmpl w:val="AC2A6D8A"/>
    <w:lvl w:ilvl="0">
      <w:start w:val="5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 w15:restartNumberingAfterBreak="0">
    <w:nsid w:val="7E542481"/>
    <w:multiLevelType w:val="hybridMultilevel"/>
    <w:tmpl w:val="9A4CE4D2"/>
    <w:lvl w:ilvl="0" w:tplc="D9565232">
      <w:start w:val="3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6"/>
  </w:num>
  <w:num w:numId="4">
    <w:abstractNumId w:val="5"/>
  </w:num>
  <w:num w:numId="5">
    <w:abstractNumId w:val="8"/>
  </w:num>
  <w:num w:numId="6">
    <w:abstractNumId w:val="9"/>
  </w:num>
  <w:num w:numId="7">
    <w:abstractNumId w:val="0"/>
  </w:num>
  <w:num w:numId="8">
    <w:abstractNumId w:val="1"/>
  </w:num>
  <w:num w:numId="9">
    <w:abstractNumId w:val="11"/>
  </w:num>
  <w:num w:numId="10">
    <w:abstractNumId w:val="7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F51"/>
    <w:rsid w:val="00130F51"/>
    <w:rsid w:val="0024366E"/>
    <w:rsid w:val="002D225B"/>
    <w:rsid w:val="0058668F"/>
    <w:rsid w:val="00656DBB"/>
    <w:rsid w:val="00744EFB"/>
    <w:rsid w:val="00976CFC"/>
    <w:rsid w:val="009A4F37"/>
    <w:rsid w:val="00A15C7F"/>
    <w:rsid w:val="00AA1851"/>
    <w:rsid w:val="00AA54D6"/>
    <w:rsid w:val="00B25441"/>
    <w:rsid w:val="00B55C61"/>
    <w:rsid w:val="00EE0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50F84"/>
  <w15:chartTrackingRefBased/>
  <w15:docId w15:val="{8AB9C98F-C793-43F4-8A94-0BF306BED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AA185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A1851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numbering" w:customStyle="1" w:styleId="1">
    <w:name w:val="Нет списка1"/>
    <w:next w:val="a2"/>
    <w:semiHidden/>
    <w:rsid w:val="00AA1851"/>
  </w:style>
  <w:style w:type="paragraph" w:styleId="a3">
    <w:name w:val="Plain Text"/>
    <w:basedOn w:val="a"/>
    <w:link w:val="a4"/>
    <w:rsid w:val="00AA185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AA185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AA185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AA185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TimesNewRoman">
    <w:name w:val="Обычный + Times New Roman"/>
    <w:aliases w:val="14 пт,По ширине,Слева:  10,25 см,Первая строка:..."/>
    <w:basedOn w:val="a"/>
    <w:rsid w:val="00AA1851"/>
    <w:pPr>
      <w:spacing w:after="0" w:line="240" w:lineRule="auto"/>
      <w:ind w:left="5812" w:firstLine="284"/>
      <w:jc w:val="both"/>
    </w:pPr>
    <w:rPr>
      <w:rFonts w:ascii="Calibri" w:eastAsia="Times New Roman" w:hAnsi="Calibri" w:cs="Calibri"/>
      <w:sz w:val="28"/>
      <w:szCs w:val="28"/>
      <w:lang w:val="uk-UA" w:eastAsia="uk-UA"/>
    </w:rPr>
  </w:style>
  <w:style w:type="paragraph" w:styleId="a7">
    <w:name w:val="Block Text"/>
    <w:basedOn w:val="a"/>
    <w:rsid w:val="00AA1851"/>
    <w:pPr>
      <w:spacing w:after="0" w:line="240" w:lineRule="auto"/>
      <w:ind w:left="900" w:right="895"/>
      <w:jc w:val="center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a8">
    <w:basedOn w:val="a"/>
    <w:next w:val="a9"/>
    <w:qFormat/>
    <w:rsid w:val="00AA1851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table" w:styleId="aa">
    <w:name w:val="Table Grid"/>
    <w:basedOn w:val="a1"/>
    <w:rsid w:val="00AA18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semiHidden/>
    <w:rsid w:val="00AA185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semiHidden/>
    <w:rsid w:val="00AA185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rsid w:val="00AA1851"/>
  </w:style>
  <w:style w:type="character" w:styleId="ad">
    <w:name w:val="Hyperlink"/>
    <w:unhideWhenUsed/>
    <w:rsid w:val="00AA1851"/>
    <w:rPr>
      <w:color w:val="0000FF"/>
      <w:u w:val="single"/>
    </w:rPr>
  </w:style>
  <w:style w:type="character" w:styleId="ae">
    <w:name w:val="FollowedHyperlink"/>
    <w:rsid w:val="00AA1851"/>
    <w:rPr>
      <w:color w:val="800080"/>
      <w:u w:val="single"/>
    </w:rPr>
  </w:style>
  <w:style w:type="character" w:customStyle="1" w:styleId="FontStyle16">
    <w:name w:val="Font Style16"/>
    <w:rsid w:val="00AA1851"/>
    <w:rPr>
      <w:rFonts w:ascii="Courier New" w:hAnsi="Courier New" w:cs="Courier New" w:hint="default"/>
      <w:sz w:val="20"/>
      <w:szCs w:val="20"/>
    </w:rPr>
  </w:style>
  <w:style w:type="paragraph" w:customStyle="1" w:styleId="10">
    <w:name w:val="Обычный1"/>
    <w:rsid w:val="00AA18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">
    <w:name w:val="No Spacing"/>
    <w:uiPriority w:val="1"/>
    <w:qFormat/>
    <w:rsid w:val="00AA18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header"/>
    <w:basedOn w:val="a"/>
    <w:link w:val="af1"/>
    <w:uiPriority w:val="99"/>
    <w:rsid w:val="00AA185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Верхний колонтитул Знак"/>
    <w:basedOn w:val="a0"/>
    <w:link w:val="af0"/>
    <w:uiPriority w:val="99"/>
    <w:rsid w:val="00AA18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rsid w:val="00AA185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AA18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Title"/>
    <w:basedOn w:val="a"/>
    <w:next w:val="a"/>
    <w:link w:val="af4"/>
    <w:uiPriority w:val="10"/>
    <w:qFormat/>
    <w:rsid w:val="00AA185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4">
    <w:name w:val="Заголовок Знак"/>
    <w:basedOn w:val="a0"/>
    <w:link w:val="a9"/>
    <w:uiPriority w:val="10"/>
    <w:rsid w:val="00AA1851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16</Pages>
  <Words>12014</Words>
  <Characters>6848</Characters>
  <Application>Microsoft Office Word</Application>
  <DocSecurity>0</DocSecurity>
  <Lines>57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Сокаль РДА</cp:lastModifiedBy>
  <cp:revision>13</cp:revision>
  <dcterms:created xsi:type="dcterms:W3CDTF">2023-01-26T09:46:00Z</dcterms:created>
  <dcterms:modified xsi:type="dcterms:W3CDTF">2023-01-30T13:44:00Z</dcterms:modified>
</cp:coreProperties>
</file>