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4A" w:rsidRPr="00FF144A" w:rsidRDefault="00FF144A" w:rsidP="00FF144A">
      <w:pPr>
        <w:pStyle w:val="a6"/>
        <w:spacing w:before="0" w:beforeAutospacing="0" w:after="0" w:afterAutospacing="0"/>
        <w:jc w:val="center"/>
      </w:pPr>
      <w:r w:rsidRPr="00FF144A">
        <w:t xml:space="preserve">Дата оприлюднення документа – </w:t>
      </w:r>
      <w:r>
        <w:t>26</w:t>
      </w:r>
      <w:r w:rsidRPr="00FF144A">
        <w:t>.</w:t>
      </w:r>
      <w:r>
        <w:t>11</w:t>
      </w:r>
      <w:r w:rsidRPr="00FF144A">
        <w:t>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59"/>
        <w:gridCol w:w="1528"/>
        <w:gridCol w:w="3951"/>
      </w:tblGrid>
      <w:tr w:rsidR="00FF144A">
        <w:trPr>
          <w:trHeight w:val="80"/>
        </w:trPr>
        <w:tc>
          <w:tcPr>
            <w:tcW w:w="4428" w:type="dxa"/>
          </w:tcPr>
          <w:p w:rsidR="00BB2E49" w:rsidRPr="00FE0FE1" w:rsidRDefault="00FF144A" w:rsidP="00FF144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 листопада 2021 р.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FF144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>№</w:t>
            </w:r>
            <w:r w:rsidR="006077ED" w:rsidRPr="00FF144A">
              <w:rPr>
                <w:b/>
                <w:sz w:val="28"/>
                <w:szCs w:val="28"/>
              </w:rPr>
              <w:t xml:space="preserve"> </w:t>
            </w:r>
            <w:r w:rsidR="00FF144A" w:rsidRPr="00FF144A">
              <w:rPr>
                <w:b/>
                <w:sz w:val="28"/>
                <w:szCs w:val="28"/>
              </w:rPr>
              <w:t>173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E91DE8" w:rsidP="00E91DE8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E91DE8">
        <w:rPr>
          <w:b/>
          <w:i/>
          <w:color w:val="000000"/>
          <w:sz w:val="26"/>
          <w:szCs w:val="26"/>
        </w:rPr>
        <w:t>Про затвердження Положення про</w:t>
      </w:r>
      <w:r>
        <w:rPr>
          <w:b/>
          <w:i/>
          <w:color w:val="000000"/>
          <w:sz w:val="26"/>
          <w:szCs w:val="26"/>
        </w:rPr>
        <w:t xml:space="preserve"> </w:t>
      </w:r>
      <w:r w:rsidRPr="00E91DE8">
        <w:rPr>
          <w:b/>
          <w:i/>
          <w:color w:val="000000"/>
          <w:sz w:val="26"/>
          <w:szCs w:val="26"/>
        </w:rPr>
        <w:t>попередню оплату товарів, ро</w:t>
      </w:r>
      <w:bookmarkStart w:id="0" w:name="_GoBack"/>
      <w:bookmarkEnd w:id="0"/>
      <w:r w:rsidRPr="00E91DE8">
        <w:rPr>
          <w:b/>
          <w:i/>
          <w:color w:val="000000"/>
          <w:sz w:val="26"/>
          <w:szCs w:val="26"/>
        </w:rPr>
        <w:t>біт і</w:t>
      </w:r>
      <w:r>
        <w:rPr>
          <w:b/>
          <w:i/>
          <w:color w:val="000000"/>
          <w:sz w:val="26"/>
          <w:szCs w:val="26"/>
        </w:rPr>
        <w:t xml:space="preserve"> </w:t>
      </w:r>
      <w:r w:rsidRPr="00E91DE8">
        <w:rPr>
          <w:b/>
          <w:i/>
          <w:color w:val="000000"/>
          <w:sz w:val="26"/>
          <w:szCs w:val="26"/>
        </w:rPr>
        <w:t xml:space="preserve">послуг, що закуповуються за </w:t>
      </w:r>
      <w:r>
        <w:rPr>
          <w:b/>
          <w:i/>
          <w:color w:val="000000"/>
          <w:sz w:val="26"/>
          <w:szCs w:val="26"/>
        </w:rPr>
        <w:t xml:space="preserve"> </w:t>
      </w:r>
      <w:r w:rsidRPr="00E91DE8">
        <w:rPr>
          <w:b/>
          <w:i/>
          <w:color w:val="000000"/>
          <w:sz w:val="26"/>
          <w:szCs w:val="26"/>
        </w:rPr>
        <w:t>бюджетні кошти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E91DE8" w:rsidRDefault="00E91DE8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91DE8">
        <w:rPr>
          <w:color w:val="000000"/>
          <w:sz w:val="28"/>
          <w:szCs w:val="28"/>
        </w:rPr>
        <w:t>Відповідно до статей 6,</w:t>
      </w:r>
      <w:r>
        <w:rPr>
          <w:color w:val="000000"/>
          <w:sz w:val="28"/>
          <w:szCs w:val="28"/>
        </w:rPr>
        <w:t xml:space="preserve"> </w:t>
      </w:r>
      <w:r w:rsidRPr="00E91DE8">
        <w:rPr>
          <w:color w:val="000000"/>
          <w:sz w:val="28"/>
          <w:szCs w:val="28"/>
        </w:rPr>
        <w:t>7,</w:t>
      </w:r>
      <w:r>
        <w:rPr>
          <w:color w:val="000000"/>
          <w:sz w:val="28"/>
          <w:szCs w:val="28"/>
        </w:rPr>
        <w:t xml:space="preserve"> </w:t>
      </w:r>
      <w:r w:rsidRPr="00E91DE8">
        <w:rPr>
          <w:color w:val="000000"/>
          <w:sz w:val="28"/>
          <w:szCs w:val="28"/>
        </w:rPr>
        <w:t>41 Закону України «Про місцеві державні адміністрації»,  постанови Кабінету Міністрів України від 04 грудня 2019 року № 1070 «Деякі питання здійснення розпорядниками (одержувачами) бюджетних коштів попередньої оплати товарів, робіт і послуг, що закуповуються за бюджеті кошти»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C70A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E91DE8" w:rsidRDefault="00E91DE8" w:rsidP="00E91DE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91DE8">
        <w:rPr>
          <w:color w:val="000000"/>
          <w:sz w:val="28"/>
          <w:szCs w:val="28"/>
        </w:rPr>
        <w:t>1. Затвердити  Положення про попередню оплату товарів, робіт і послуг, що закуповуються за бюджетні кошти (надалі – Положення), що додається.</w:t>
      </w:r>
    </w:p>
    <w:p w:rsidR="00E91DE8" w:rsidRPr="00E91DE8" w:rsidRDefault="00E91DE8" w:rsidP="00E91DE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91DE8" w:rsidRPr="00E91DE8" w:rsidRDefault="00E91DE8" w:rsidP="00E91DE8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91DE8">
        <w:rPr>
          <w:color w:val="000000"/>
          <w:sz w:val="28"/>
          <w:szCs w:val="28"/>
        </w:rPr>
        <w:t xml:space="preserve">2. Контроль за виконанням </w:t>
      </w:r>
      <w:r>
        <w:rPr>
          <w:color w:val="000000"/>
          <w:sz w:val="28"/>
          <w:szCs w:val="28"/>
        </w:rPr>
        <w:t xml:space="preserve">розпорядження </w:t>
      </w:r>
      <w:r w:rsidRPr="00E91DE8">
        <w:rPr>
          <w:color w:val="000000"/>
          <w:sz w:val="28"/>
          <w:szCs w:val="28"/>
        </w:rPr>
        <w:t xml:space="preserve"> залишаю за собою.</w:t>
      </w:r>
    </w:p>
    <w:p w:rsidR="00E91DE8" w:rsidRPr="00E91DE8" w:rsidRDefault="00E91DE8" w:rsidP="00E91DE8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BB3D93" w:rsidRDefault="00BB3D93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sectPr w:rsidR="00BB3D93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97772"/>
    <w:rsid w:val="001C3101"/>
    <w:rsid w:val="001D2ECB"/>
    <w:rsid w:val="001F75AB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4D84"/>
    <w:rsid w:val="00605459"/>
    <w:rsid w:val="006077ED"/>
    <w:rsid w:val="006367C5"/>
    <w:rsid w:val="006620E3"/>
    <w:rsid w:val="006D4C81"/>
    <w:rsid w:val="00716A35"/>
    <w:rsid w:val="007661D7"/>
    <w:rsid w:val="00773F92"/>
    <w:rsid w:val="00777BE4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0137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70A1F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91DE8"/>
    <w:rsid w:val="00EC3831"/>
    <w:rsid w:val="00EC61FF"/>
    <w:rsid w:val="00ED4148"/>
    <w:rsid w:val="00EF6F91"/>
    <w:rsid w:val="00EF76C5"/>
    <w:rsid w:val="00F06CC3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2EA7C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DE8"/>
    <w:pPr>
      <w:keepNext/>
      <w:keepLines/>
      <w:autoSpaceDE/>
      <w:autoSpaceDN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91DE8"/>
    <w:rPr>
      <w:rFonts w:asciiTheme="majorHAnsi" w:eastAsiaTheme="majorEastAsia" w:hAnsiTheme="majorHAnsi" w:cstheme="majorBidi"/>
      <w:color w:val="1F4D78" w:themeColor="accent1" w:themeShade="7F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701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013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EFE1C-60D4-4A26-8FF1-CDE6EBEB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Сокаль РДА</cp:lastModifiedBy>
  <cp:revision>5</cp:revision>
  <cp:lastPrinted>2021-11-29T09:28:00Z</cp:lastPrinted>
  <dcterms:created xsi:type="dcterms:W3CDTF">2021-11-29T09:19:00Z</dcterms:created>
  <dcterms:modified xsi:type="dcterms:W3CDTF">2021-11-30T15:11:00Z</dcterms:modified>
</cp:coreProperties>
</file>